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C277" w14:textId="5AE75E87" w:rsidR="00977680" w:rsidRPr="00B83186" w:rsidRDefault="00977680" w:rsidP="0097768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77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Соглашение </w:t>
      </w:r>
      <w:r w:rsidR="00B92B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514C92" w:rsidRPr="00B83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4C92" w:rsidRPr="00B831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160</w:t>
      </w:r>
    </w:p>
    <w:p w14:paraId="4C3D0255" w14:textId="77777777" w:rsidR="00F30BC0" w:rsidRDefault="00977680" w:rsidP="0097768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порядке и условиях предоставления субсидии </w:t>
      </w:r>
    </w:p>
    <w:p w14:paraId="5B8F5793" w14:textId="77777777" w:rsidR="00DE79BC" w:rsidRPr="00977680" w:rsidRDefault="00977680" w:rsidP="0097768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финансовое обеспечение выполнения муниципального задания</w:t>
      </w:r>
    </w:p>
    <w:p w14:paraId="251F78B9" w14:textId="2686CF28" w:rsidR="00DE79BC" w:rsidRDefault="00977680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Холмск                                                                                                 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514C92" w:rsidRPr="00B831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14C92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14C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43670E46" w14:textId="17DB7E40" w:rsidR="00B91C49" w:rsidRPr="00742E42" w:rsidRDefault="00DE79BC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5BD2" w:rsidRPr="002A5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жилищно-коммунального хозяйства администрации </w:t>
      </w:r>
      <w:r w:rsidR="00D9528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 Сахалинской области</w:t>
      </w:r>
      <w:r w:rsidR="002A5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как получателю средств </w:t>
      </w:r>
      <w:r w:rsidR="000816B2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доведены лимиты бюджетных обязательств на предоставление субсидий </w:t>
      </w:r>
      <w:r w:rsidR="000816B2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бюджетным или автономным учреждениям на финансовое обеспечение выполнения ими </w:t>
      </w:r>
      <w:r w:rsidR="000816B2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на оказание </w:t>
      </w:r>
      <w:r w:rsidR="000816B2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(выполнение работ), именуемый в дальнейшем </w:t>
      </w:r>
      <w:r w:rsidR="000816B2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</w:t>
      </w:r>
      <w:r w:rsidR="000816B2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="0027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6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Департамента жилищно – коммунального хозяйства администрации </w:t>
      </w:r>
      <w:r w:rsidR="00D9528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 Сахалинской области</w:t>
      </w:r>
      <w:r w:rsidR="006A6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Никишкина </w:t>
      </w:r>
      <w:r w:rsidR="001720E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Юрия Ивановича</w:t>
      </w:r>
      <w:r w:rsidR="0027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B91C49"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Распоряжения администрации муниципального образования «Холмский городской округ» от </w:t>
      </w:r>
      <w:r w:rsidR="001720E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720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31619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1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444</w:t>
      </w:r>
      <w:r w:rsidR="0031619F">
        <w:rPr>
          <w:rFonts w:ascii="Times New Roman" w:eastAsia="Times New Roman" w:hAnsi="Times New Roman" w:cs="Times New Roman"/>
          <w:sz w:val="24"/>
          <w:szCs w:val="24"/>
          <w:lang w:eastAsia="ru-RU"/>
        </w:rPr>
        <w:t>-К,</w:t>
      </w:r>
      <w:r w:rsidR="0027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о Департаменте жилищно-коммунального хозяйства администрации 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 Сахалинской области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Собрания муниципального образования «Холмский городской округ» от 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 одной  стороны  и  муниципальное бюджетное учреждение «Управление городским дорожным хозяйством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» Холмского муниципального округа Сахалинской области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 в  дальнейшем Учреждение, в лице директора 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Марковой Анжелики Анатольевны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приказа о назначении от 1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 Департамента ЖКХ 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Холмского муниципального округа Сахалинской области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Устава от 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D64EC" w:rsidRP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11D26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7D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вместе именуемые </w:t>
      </w:r>
      <w:r w:rsidR="003161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</w:t>
      </w:r>
      <w:r w:rsidR="0031619F">
        <w:rPr>
          <w:rFonts w:ascii="Times New Roman" w:eastAsia="Times New Roman" w:hAnsi="Times New Roman" w:cs="Times New Roman"/>
          <w:sz w:val="24"/>
          <w:szCs w:val="24"/>
          <w:lang w:eastAsia="ru-RU"/>
        </w:rPr>
        <w:t>ы»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 соответствии с Бюджетным кодексом Российской Федерации, </w:t>
      </w:r>
      <w:r w:rsidR="000816B2" w:rsidRPr="00C45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Порядком формирования муниципального задания и финансового обеспечения его выполнения в отношении муниципальных учреждений муниципального образования «Холмский городской округ», </w:t>
      </w:r>
      <w:r w:rsidR="00B91C49" w:rsidRPr="00C45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 постановлением </w:t>
      </w:r>
      <w:r w:rsidR="000816B2" w:rsidRPr="00C45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образования «Холмский городской округ» от </w:t>
      </w:r>
      <w:r w:rsidR="00194DF4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28.12.2023</w:t>
      </w:r>
      <w:r w:rsidR="000816B2" w:rsidRPr="00C45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94DF4">
        <w:rPr>
          <w:rFonts w:ascii="Times New Roman" w:eastAsia="Times New Roman" w:hAnsi="Times New Roman" w:cs="Times New Roman"/>
          <w:sz w:val="24"/>
          <w:szCs w:val="24"/>
          <w:lang w:eastAsia="ru-RU"/>
        </w:rPr>
        <w:t>2907</w:t>
      </w:r>
      <w:r w:rsidR="00B91C49" w:rsidRPr="00C45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</w:t>
      </w:r>
      <w:r w:rsidR="00742E42" w:rsidRPr="00C452C5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рядок</w:t>
      </w:r>
      <w:r w:rsidR="00B91C49" w:rsidRPr="00C452C5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настоящее Соглашение о нижеследующем</w:t>
      </w:r>
      <w:r w:rsidR="008716B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39B6EB1" w14:textId="77777777" w:rsidR="0049485E" w:rsidRPr="00B91C49" w:rsidRDefault="0049485E" w:rsidP="00344F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6"/>
          <w:szCs w:val="26"/>
          <w:lang w:eastAsia="ru-RU"/>
        </w:rPr>
      </w:pPr>
    </w:p>
    <w:p w14:paraId="5CF25F48" w14:textId="77777777" w:rsidR="00B91C49" w:rsidRPr="00742E42" w:rsidRDefault="00B91C49" w:rsidP="00157911">
      <w:pPr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Соглашения</w:t>
      </w:r>
    </w:p>
    <w:p w14:paraId="593E24F9" w14:textId="4E0EB71A" w:rsidR="00B91C49" w:rsidRPr="00742E42" w:rsidRDefault="00541DF7" w:rsidP="00541DF7">
      <w:pPr>
        <w:autoSpaceDE w:val="0"/>
        <w:autoSpaceDN w:val="0"/>
        <w:adjustRightInd w:val="0"/>
        <w:spacing w:after="0" w:line="312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1.1. Предметом настоящего Соглашения является предоставление Учредителем Учреждению за счет средств </w:t>
      </w:r>
      <w:r w:rsidR="00494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местного</w:t>
      </w:r>
      <w:r w:rsidR="00B91C49" w:rsidRP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бюджета в 20</w:t>
      </w:r>
      <w:r w:rsidR="00A71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9107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B91C49" w:rsidRP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субсидии на финансовое обеспечение выполнения </w:t>
      </w:r>
      <w:r w:rsid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</w:t>
      </w:r>
      <w:r w:rsidR="00B91C49" w:rsidRP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на оказание </w:t>
      </w:r>
      <w:r w:rsid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муниципальных </w:t>
      </w:r>
      <w:r w:rsidR="00B91C49" w:rsidRP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 (выполнение работ) (далее – Субсидия, </w:t>
      </w:r>
      <w:r w:rsidR="005C3D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муниципальное </w:t>
      </w:r>
      <w:r w:rsidR="00B91C49" w:rsidRP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задание).</w:t>
      </w:r>
    </w:p>
    <w:p w14:paraId="401D39CD" w14:textId="77777777" w:rsidR="0049485E" w:rsidRPr="00B91C49" w:rsidRDefault="0049485E" w:rsidP="00344FB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C3F430B" w14:textId="77777777" w:rsidR="00B91C49" w:rsidRPr="00742E42" w:rsidRDefault="00B91C49" w:rsidP="00541DF7">
      <w:pPr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условия предоставления Субсидии</w:t>
      </w:r>
    </w:p>
    <w:p w14:paraId="61FBC11B" w14:textId="77777777" w:rsidR="00B91C49" w:rsidRPr="00742E42" w:rsidRDefault="00D40E98" w:rsidP="0015791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Субсидия предоставляется Учреждению на оказание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(выполнение работ), установленных в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задании.</w:t>
      </w:r>
    </w:p>
    <w:p w14:paraId="122C06EC" w14:textId="703F6BB3" w:rsidR="00D40E98" w:rsidRPr="00762FAB" w:rsidRDefault="00157911" w:rsidP="0015791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Субсидия предоставляется в пределах лимитов бюджетных обязательств, доведенных Учредителю как получателю средств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по кодам классификации расходов бюджетов Российской Федерации (далее - коды БК), в следующем размере:</w:t>
      </w:r>
      <w:r w:rsidR="00B4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B45A9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A6215" w:rsidRPr="00FA62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1B26B5">
        <w:rPr>
          <w:rFonts w:ascii="Times New Roman" w:eastAsia="Times New Roman" w:hAnsi="Times New Roman" w:cs="Times New Roman"/>
          <w:sz w:val="24"/>
          <w:szCs w:val="24"/>
          <w:lang w:eastAsia="ru-RU"/>
        </w:rPr>
        <w:t>61 313 700</w:t>
      </w:r>
      <w:r w:rsidR="00B45A9D"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C49"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B26B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один миллион триста тринадцать тысяч семьсот</w:t>
      </w:r>
      <w:r w:rsidR="00B91C49"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45A9D"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B45A9D"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D40E98"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них:</w:t>
      </w:r>
    </w:p>
    <w:p w14:paraId="3E12449B" w14:textId="75DA86CB" w:rsidR="00D40E98" w:rsidRDefault="00D40E98" w:rsidP="00B45A9D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15CB8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1B26B5">
        <w:rPr>
          <w:rFonts w:ascii="Times New Roman" w:eastAsia="Times New Roman" w:hAnsi="Times New Roman" w:cs="Times New Roman"/>
          <w:sz w:val="24"/>
          <w:szCs w:val="24"/>
          <w:lang w:eastAsia="ru-RU"/>
        </w:rPr>
        <w:t> 550 000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15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восемь </w:t>
      </w:r>
      <w:r w:rsidR="001B26B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</w:t>
      </w:r>
      <w:r w:rsidR="00F15CB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B2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пятьсот пятьдесят тысяч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B91C49"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коду БК 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915 0503 </w:t>
      </w:r>
      <w:r w:rsidR="001B26B5">
        <w:rPr>
          <w:rFonts w:ascii="Times New Roman" w:eastAsia="Times New Roman" w:hAnsi="Times New Roman" w:cs="Times New Roman"/>
          <w:sz w:val="24"/>
          <w:szCs w:val="24"/>
          <w:lang w:eastAsia="ru-RU"/>
        </w:rPr>
        <w:t>0540290590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611;</w:t>
      </w:r>
    </w:p>
    <w:p w14:paraId="5B721C45" w14:textId="3DB9DE71" w:rsidR="00F15CB8" w:rsidRDefault="00F15CB8" w:rsidP="00B45A9D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- 5 000 000 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миллионов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коду БК 915 0503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0740190590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EAD466" w14:textId="0B6877EF" w:rsidR="00D40E98" w:rsidRPr="00D05E95" w:rsidRDefault="00D40E98" w:rsidP="00B45A9D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24 163 7</w:t>
      </w:r>
      <w:r w:rsidR="00762FAB"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четыре миллиона сто шестьдесят три тысячи семьсот</w:t>
      </w: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 - по коду БК 915 0409 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101019</w:t>
      </w:r>
      <w:r w:rsidR="00194DF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082</w:t>
      </w: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611;</w:t>
      </w:r>
    </w:p>
    <w:p w14:paraId="5CE33641" w14:textId="1858D5CE" w:rsidR="00D40E98" w:rsidRPr="00D05E95" w:rsidRDefault="00D40E98" w:rsidP="00B45A9D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D5307"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5307"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(</w:t>
      </w:r>
      <w:r w:rsidR="00D05E95"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</w:t>
      </w: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</w:t>
      </w:r>
      <w:r w:rsidR="00D05E95"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</w:t>
      </w: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 - по коду БК 915 0409 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101019Д082</w:t>
      </w: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611;</w:t>
      </w:r>
    </w:p>
    <w:p w14:paraId="13A5365B" w14:textId="3AFA1D72" w:rsidR="00B91C49" w:rsidRPr="00742E42" w:rsidRDefault="00D40E98" w:rsidP="00D40E98">
      <w:pPr>
        <w:autoSpaceDE w:val="0"/>
        <w:autoSpaceDN w:val="0"/>
        <w:adjustRightInd w:val="0"/>
        <w:spacing w:after="0" w:line="312" w:lineRule="auto"/>
        <w:ind w:firstLine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2 400 </w:t>
      </w:r>
      <w:r w:rsidR="00F30BC0"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D05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94DF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миллиона четыреста</w:t>
      </w:r>
      <w:r w:rsidR="00514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 - по коду БК 915 0409 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154019</w:t>
      </w:r>
      <w:r w:rsidR="00194DF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480</w:t>
      </w:r>
      <w:r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611</w:t>
      </w:r>
      <w:r w:rsidR="00B91C49" w:rsidRPr="00762F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C49" w:rsidRPr="00742E4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</w:p>
    <w:p w14:paraId="555CE84A" w14:textId="77777777" w:rsidR="007D1617" w:rsidRDefault="00157911" w:rsidP="0015791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Размер Субсидии рассчитан в соответствии с показателями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на основании нормативных затрат на оказание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742E42" w:rsidRP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с применением базовых нормативов затрат и коррек</w:t>
      </w:r>
      <w:r w:rsidR="00891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399D35E0" w14:textId="77777777" w:rsidR="007D1617" w:rsidRDefault="007D1617" w:rsidP="0015791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1EE5C7" w14:textId="77777777" w:rsidR="007D1617" w:rsidRDefault="007D1617" w:rsidP="0015791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22F343" w14:textId="5F289D14" w:rsidR="00742E42" w:rsidRPr="00742E42" w:rsidRDefault="00742E42" w:rsidP="0015791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тирующих коэффициентов к ним, затрат на выполнение работ и нормативных затрат на содержание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с применением коэффициента выравнивания.</w:t>
      </w:r>
    </w:p>
    <w:p w14:paraId="0BDB1FA5" w14:textId="77777777" w:rsidR="00B91C49" w:rsidRDefault="00B91C49" w:rsidP="00344F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9A94C" w14:textId="77777777" w:rsidR="00B91C49" w:rsidRPr="00742E42" w:rsidRDefault="00B91C49" w:rsidP="00157911">
      <w:pPr>
        <w:widowControl w:val="0"/>
        <w:autoSpaceDE w:val="0"/>
        <w:autoSpaceDN w:val="0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перечисления Субсидии</w:t>
      </w:r>
    </w:p>
    <w:p w14:paraId="3AC0B6D4" w14:textId="7310DEB1" w:rsidR="00B91C49" w:rsidRPr="00742E42" w:rsidRDefault="00B91C49" w:rsidP="00742E42">
      <w:pPr>
        <w:widowControl w:val="0"/>
        <w:autoSpaceDE w:val="0"/>
        <w:autoSpaceDN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Субсидия перечисляется на лицевой счет Учреждения № </w:t>
      </w:r>
      <w:r w:rsidR="00136246">
        <w:rPr>
          <w:rFonts w:ascii="Times New Roman" w:eastAsia="Times New Roman" w:hAnsi="Times New Roman" w:cs="Times New Roman"/>
          <w:sz w:val="24"/>
          <w:szCs w:val="24"/>
          <w:lang w:eastAsia="ru-RU"/>
        </w:rPr>
        <w:t>20915091300</w:t>
      </w: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открытый в </w:t>
      </w:r>
      <w:r w:rsidR="00541D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Департаменте финансов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r w:rsidR="00514C9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Холмский муниципальный округ Сахалинской области</w:t>
      </w:r>
      <w:r w:rsidRPr="00742E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и в сроки, предусмотренные Графиком перечисления Субсидии согласно приложению №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Соглашению.</w:t>
      </w:r>
    </w:p>
    <w:p w14:paraId="0E32C45A" w14:textId="77777777" w:rsidR="008716B2" w:rsidRDefault="008716B2" w:rsidP="00344F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61"/>
      <w:bookmarkEnd w:id="0"/>
    </w:p>
    <w:p w14:paraId="4CA3624C" w14:textId="77777777" w:rsidR="00B91C49" w:rsidRPr="00742E42" w:rsidRDefault="00B91C49" w:rsidP="00136246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Взаимодействие Сторон</w:t>
      </w:r>
    </w:p>
    <w:p w14:paraId="32FEE0E4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Учредитель обязуется:</w:t>
      </w:r>
    </w:p>
    <w:p w14:paraId="77065827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обеспечить предоставление Субсидии в соответствии с разделом 2 настоящего Соглашения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970BB64" w14:textId="77777777" w:rsidR="00B91C49" w:rsidRPr="00742E42" w:rsidRDefault="00B91C49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размещать на официальном сайте Учредителя в информационно-телекоммуникационной сети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 нормативных затратах, на основании которых рассчитан размер Субсидии, указанный в пункте 2.2 настоящего Соглашения, не позднее </w:t>
      </w:r>
      <w:r w:rsidR="005009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96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после утверждения нормативных затрат (внесения в них изменений);</w:t>
      </w:r>
    </w:p>
    <w:p w14:paraId="04D1C279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перечислять Субсидию в порядке и сроки, установленные в разделе 3 и прилож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 №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Соглашению;</w:t>
      </w:r>
    </w:p>
    <w:p w14:paraId="7E1E58F2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4.1.4. информировать Учреждение о планируемых изменениях объема Субсидии и (или)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а также о причинах данных изменений в срок не позднее пяти рабочих дней до внесения соответствующих изменений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473692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рассматривать предложения Учреждения по вопросам, связанным с исполнением настоящего Соглашения, и сообщать о результатах их рассмотрения в срок не позднее </w:t>
      </w:r>
      <w:r w:rsidR="0099614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со дня поступления указанных предложений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056637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4.1.6. осуществлять контроль за выполнением Учреждением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в порядке, предусмотренном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заданием, и соблюдением Учреждением условий, установленных</w:t>
      </w:r>
      <w:r w:rsidR="002D7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0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Порядком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Соглашением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A2F2A77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4.1.7. вносить изменения в показатели, характеризующие объем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установленные в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задании, на основании данных предварительного отчета об исполнении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в текущем финансовом году, представленного Учреждением в соответствии с пунктом 4.3.4.1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в течение </w:t>
      </w:r>
      <w:r w:rsidR="0099614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его представления Учреждением, в случае если на основании данных предварительного отчета об исполнении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необходимо уменьшить показатели, характеризующие объем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установленные в </w:t>
      </w:r>
      <w:r w:rsid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  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задании;</w:t>
      </w:r>
    </w:p>
    <w:p w14:paraId="0E7CF2F2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4.1.8. направлять Учреждению расчет средств Субсидии, подлежащих возврату в </w:t>
      </w:r>
      <w:r w:rsid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местный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 на 1 января 20</w:t>
      </w:r>
      <w:r w:rsidR="00C617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563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составленный по форме согласно приложению № </w:t>
      </w:r>
      <w:r w:rsidR="00C617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Соглашению, являющемуся неотъемлемой частью настоящего Соглашения, в срок до </w:t>
      </w:r>
      <w:r w:rsidR="00A71C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9614A" w:rsidRPr="0099614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A71C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91C49" w:rsidRPr="00996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7ED" w:rsidRPr="0099614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B91C49" w:rsidRPr="00996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617ED" w:rsidRPr="009961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563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91C49" w:rsidRPr="00996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A80EDFA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4.1.9. принимать меры, обеспечивающие перечисление Учреждением Учредителю в </w:t>
      </w:r>
      <w:r w:rsid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местный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средств Субсидии, подлежащих возврату в </w:t>
      </w:r>
      <w:r w:rsid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местный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на 1 января 20</w:t>
      </w:r>
      <w:r w:rsidR="00C617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563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в соответствии с расчетом, указанным в пункте 4.1.8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в срок, указанный в пункте 4.3.2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астоящего Соглашения;</w:t>
      </w:r>
    </w:p>
    <w:p w14:paraId="6F367545" w14:textId="77777777" w:rsidR="00B91C49" w:rsidRPr="00742E42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4.1.10. выполнять иные обязательства, установленные бюджетным законодательством Российской Федерации, </w:t>
      </w:r>
      <w:proofErr w:type="gramStart"/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рядком </w:t>
      </w:r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="00B91C49"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Соглашением</w:t>
      </w:r>
      <w:r w:rsidR="00C617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3DD606" w14:textId="77777777" w:rsidR="00B91C49" w:rsidRPr="00AB4AE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  вправе</w:t>
      </w:r>
      <w:proofErr w:type="gramEnd"/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4864B2" w14:textId="77777777" w:rsidR="00B91C49" w:rsidRPr="00AB4AE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запрашивать у Учреждения информацию и документы, необходимые для осуществления контроля за выполнением Учреждением </w:t>
      </w:r>
      <w:r w:rsid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задания;</w:t>
      </w:r>
    </w:p>
    <w:p w14:paraId="064BC334" w14:textId="77777777" w:rsidR="00B91C49" w:rsidRPr="00AB4AE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принимать решение об изменении размера Субсидии:</w:t>
      </w:r>
    </w:p>
    <w:p w14:paraId="238C60C2" w14:textId="77777777" w:rsidR="00B91C49" w:rsidRPr="00AB4AE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4.2.2.1. при соответствующем изменении показателей, характеризующих объем </w:t>
      </w:r>
      <w:proofErr w:type="gramStart"/>
      <w:r w:rsidR="005C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proofErr w:type="gramEnd"/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(работ), установленных в </w:t>
      </w:r>
      <w:r w:rsid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 </w:t>
      </w:r>
      <w:r w:rsidR="00B91C49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задании, в случае:</w:t>
      </w:r>
    </w:p>
    <w:p w14:paraId="5B68B529" w14:textId="77777777" w:rsidR="00AB4AE3" w:rsidRPr="00AB4AE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AE3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4.2.2.1.1. уменьшения Учредителю ранее утвержденных лимитов бюджетных обязательств, указанных в пункте 2.2. настоящего Соглашения;</w:t>
      </w:r>
    </w:p>
    <w:p w14:paraId="5AFAD90F" w14:textId="77777777" w:rsidR="00AB4AE3" w:rsidRPr="00AB4AE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AE3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4.2.2.1.2. увеличения (при наличии у Учредителя лимитов бюджетных обязательств, указанных в пункте 2.2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4AE3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Соглашения) или уменьшения потребности в оказании </w:t>
      </w:r>
      <w:r w:rsidR="005C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AB4AE3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(выполнении работ);</w:t>
      </w:r>
    </w:p>
    <w:p w14:paraId="6465F541" w14:textId="77777777" w:rsidR="00AB4AE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AE3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4.2.2.1.3. принятия решения по результатам рассмотрения предложений Учреждения, направленных в соответствии с пунктом 4.4.2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4AE3" w:rsidRPr="00AB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Соглашения;</w:t>
      </w:r>
    </w:p>
    <w:p w14:paraId="367EB287" w14:textId="7D8C5D72" w:rsidR="00D615B8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15B8" w:rsidRP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4.2.2.2. без соответствующего изменения показателей, характеризующих объем </w:t>
      </w:r>
      <w:r w:rsid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D615B8" w:rsidRP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(работ), установленных в </w:t>
      </w:r>
      <w:r w:rsid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</w:t>
      </w:r>
      <w:r w:rsidR="00D615B8" w:rsidRP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задании, в случае внесения изменений в нормативные затраты в связи с внесением изменений в нормативные правовые акты Российской Федерации, Сахалинской области</w:t>
      </w:r>
      <w:r w:rsid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514C9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</w:t>
      </w:r>
      <w:r w:rsidR="00D615B8" w:rsidRP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устанавливающие в том числе размеры выплат работникам (отдельным категориям работников) </w:t>
      </w:r>
      <w:r w:rsid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D615B8" w:rsidRP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и </w:t>
      </w:r>
      <w:r w:rsid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D615B8" w:rsidRP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автономных учреждений, непосредственно связанных с оказанием </w:t>
      </w:r>
      <w:r w:rsid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D615B8" w:rsidRP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(выполнением работы), приводящих к изменению объема финансового обеспечения выполнения </w:t>
      </w:r>
      <w:r w:rsidR="00D6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задания;</w:t>
      </w:r>
    </w:p>
    <w:p w14:paraId="3593BECF" w14:textId="77777777" w:rsidR="00FD1372" w:rsidRPr="00AB4AE3" w:rsidRDefault="00FD1372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4.2.2.3. по результатам анализа отчета о выполнении муниципального задания за 9 месяцев текущего финансового года, в случае если планируемое фактическое исполнение муниципального задания до конца текущего финансового года меньше по объему оказания муниципальных услуг (выполнения работ), чем это предусмотрено муниципальным заданием (с учетом допустимых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(возможных) отклонений), или не соответствует качеству услуг (работ), опреде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ленному в муниципальном задании;</w:t>
      </w:r>
    </w:p>
    <w:p w14:paraId="000BD5E8" w14:textId="77777777" w:rsidR="00B91C49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осуществлять иные права, установленные бюджетным законодательством Российской Федерации, По</w:t>
      </w:r>
      <w:r w:rsid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рядком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Соглашением.</w:t>
      </w:r>
    </w:p>
    <w:p w14:paraId="6119DC6D" w14:textId="77777777" w:rsidR="00B91C49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Учреждение обязуется:</w:t>
      </w:r>
    </w:p>
    <w:p w14:paraId="382A35D0" w14:textId="77777777" w:rsidR="00B91C49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предоставлять в течение </w:t>
      </w:r>
      <w:r w:rsidR="00CE4F3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запросу Учредителя информацию и документы, необходимые для осуществления контроля, предусмотренного пунктом 4.1.6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Соглашения;</w:t>
      </w:r>
    </w:p>
    <w:p w14:paraId="465F4979" w14:textId="2A402C36" w:rsidR="00B91C49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осуществлять в срок до </w:t>
      </w:r>
      <w:r w:rsidR="00A71C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E4F3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71C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91C49" w:rsidRPr="00CE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F33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B91C49" w:rsidRPr="00CE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E4F3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возврат средств</w:t>
      </w:r>
      <w:r w:rsid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Субсидии, подлежащих возврату в </w:t>
      </w:r>
      <w:r w:rsidR="00FD13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</w:t>
      </w:r>
      <w:r w:rsidR="00FD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й бюджет на 1 января 20</w:t>
      </w:r>
      <w:r w:rsidR="000275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в размере, указанном в расчете, представленном Учредителем в соответствии с пунктом 4.1.8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Соглашения;</w:t>
      </w:r>
    </w:p>
    <w:p w14:paraId="509289C9" w14:textId="77777777" w:rsidR="00FE1633" w:rsidRPr="00A77E89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4.3.3. направлять средства Субсидии на выплаты, установленные планом финансово-хозяйственной деятельности </w:t>
      </w:r>
      <w:r w:rsidR="00B91C49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(далее - план финансово</w:t>
      </w:r>
      <w:r w:rsidR="00FE1633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-хозяйственной деятельности), сформированным и утвержденным в порядке, определенном</w:t>
      </w:r>
      <w:r w:rsidR="00C17B61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 от </w:t>
      </w:r>
      <w:r w:rsidR="00C17B61" w:rsidRPr="00444080">
        <w:rPr>
          <w:rFonts w:ascii="Times New Roman" w:eastAsia="Times New Roman" w:hAnsi="Times New Roman" w:cs="Times New Roman"/>
          <w:sz w:val="24"/>
          <w:szCs w:val="24"/>
          <w:lang w:eastAsia="ru-RU"/>
        </w:rPr>
        <w:t>11.07.2019 г. № 1057</w:t>
      </w:r>
      <w:r w:rsidR="00FE1633" w:rsidRPr="0044408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BCD444" w14:textId="77777777" w:rsidR="0006625B" w:rsidRPr="00A77E89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6625B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4.3.3</w:t>
      </w:r>
      <w:r w:rsidR="00B558E7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625B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58E7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625B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представление информации в случае привлечения юридических лиц, индивидуальных предпринимателей к выполнению части объема муниципальной услуги и (или) работы по форме согласно приложению № 2.1 к настоящему Соглашению, являющемуся неотъемлемой частью настоящего Соглашения, путем заполнения указанной формы в государственной интегрированной информационной системе управления общественными финансами «Электронный бюджет»</w:t>
      </w:r>
      <w:r w:rsidR="00D53139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27EBEE" w14:textId="77777777" w:rsidR="00FE1633" w:rsidRPr="00A77E89" w:rsidRDefault="0006625B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633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своевременно выплачивать заработную плату, производить обязательные платежи в бюджетную систему Российской Федерации, оплачивать коммунальные платежи и не допускать образования просроченной кредиторской задо</w:t>
      </w:r>
      <w:r w:rsidR="00D53139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лженности по указанным выплатам;</w:t>
      </w:r>
    </w:p>
    <w:p w14:paraId="2192B7EB" w14:textId="77777777" w:rsidR="00FE1633" w:rsidRPr="00A77E89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633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4.3.4. представлять Учредителю в соответствии с </w:t>
      </w:r>
      <w:r w:rsidR="00500993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</w:t>
      </w:r>
      <w:r w:rsidR="0028716E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FE1633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4A67D87" w14:textId="6D9131FB" w:rsidR="00FE1633" w:rsidRPr="00A77E89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633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4.3.4.1. отчет о </w:t>
      </w:r>
      <w:r w:rsidR="00B558E7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FE1633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полнении муниципального задания, составленный по форме, предусмотренной для отчета о выполнении муниципального  задания (</w:t>
      </w:r>
      <w:r w:rsidR="00E54932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4.3., статьи 4., часть 2., муниципального задания на 202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3034C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54932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1E674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54932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к Приказу № </w:t>
      </w:r>
      <w:r w:rsidR="009600E5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E54932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 w:rsidR="00810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00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54932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9600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E1633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28716E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ежемесячно до 17 числа месяца</w:t>
      </w:r>
      <w:r w:rsidR="009301EA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следующего за отчетным периодом</w:t>
      </w:r>
      <w:r w:rsidR="00D53139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22A5EA3" w14:textId="54E7E619" w:rsidR="00B91C49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A77E89">
        <w:rPr>
          <w:rFonts w:ascii="Times New Roman" w:eastAsia="Times New Roman" w:hAnsi="Times New Roman" w:cs="Times New Roman"/>
          <w:sz w:val="24"/>
          <w:szCs w:val="24"/>
          <w:lang w:eastAsia="ru-RU"/>
        </w:rPr>
        <w:t>4.3.5. своевременно информировать Учредителя об изменениях, которые могут повлиять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возможность выполнения </w:t>
      </w:r>
      <w:r w:rsid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задания;</w:t>
      </w:r>
    </w:p>
    <w:p w14:paraId="3E7D6EB4" w14:textId="77777777" w:rsidR="00E32A86" w:rsidRPr="00FE1633" w:rsidRDefault="00E32A8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4.3.5</w:t>
      </w:r>
      <w:r w:rsidR="00B55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5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целевое и эффективное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</w:t>
      </w:r>
      <w:r w:rsidR="00D5313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еленным в муниципальном задании;</w:t>
      </w:r>
    </w:p>
    <w:p w14:paraId="6D0CC0E9" w14:textId="77777777" w:rsidR="00B91C49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4.3.6. выполнять иные обязательства, установленные бюджетным законодательством Российской Федерации, По</w:t>
      </w:r>
      <w:r w:rsid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рядком 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настоящим Соглашением.</w:t>
      </w:r>
    </w:p>
    <w:p w14:paraId="1D519C77" w14:textId="77777777" w:rsidR="00B91C49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Учреждение вправе:</w:t>
      </w:r>
    </w:p>
    <w:p w14:paraId="5EEC3168" w14:textId="35E357C6" w:rsidR="00FE1633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направлять не использованный в 20</w:t>
      </w:r>
      <w:r w:rsidR="00E32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00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остаток Субсидии на</w:t>
      </w:r>
      <w:r w:rsidR="00FE1633" w:rsidRPr="00FE16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в 20</w:t>
      </w:r>
      <w:r w:rsidR="00E32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00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</w:t>
      </w:r>
      <w:r w:rsidR="0096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местный </w:t>
      </w:r>
      <w:r w:rsidR="009600E5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пунктом 4.3.2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Соглашения;</w:t>
      </w:r>
    </w:p>
    <w:p w14:paraId="26305B1E" w14:textId="77777777" w:rsidR="00FE1633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направлять Учредителю предложения по исполнению настоящего Соглашения, в том числе по изменению размера Субсидии;</w:t>
      </w:r>
    </w:p>
    <w:p w14:paraId="28245CCD" w14:textId="77777777" w:rsid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 обращаться к Учредителю в целях получения разъяснений в связи с исполнением настоящего Соглашения;</w:t>
      </w:r>
    </w:p>
    <w:p w14:paraId="1608E237" w14:textId="77777777" w:rsidR="00D53139" w:rsidRPr="00FE1633" w:rsidRDefault="00D53139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4.4.3</w:t>
      </w:r>
      <w:r w:rsidR="00B55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5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привлекать при выполнении муниципального задания в пределах средств Субсидии, предусмотренных пунктом 2.2. настоящего Соглашения, юридических лиц, индивидуальных предпринимателей к выполнению части объема муниципальной услуги и (или) работы</w:t>
      </w:r>
      <w:r w:rsidR="002261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DB253B" w14:textId="77777777" w:rsid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4.4.4. осуществлять иные права, установленные бюджетным законодательством Российской Федерации, </w:t>
      </w:r>
      <w:r w:rsidR="00500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</w:t>
      </w:r>
      <w:r w:rsidR="00E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</w:t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Соглашением.</w:t>
      </w:r>
    </w:p>
    <w:p w14:paraId="0B302CB1" w14:textId="77777777" w:rsidR="00F30BC0" w:rsidRDefault="00F30BC0" w:rsidP="00344FB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F3746" w14:textId="77777777" w:rsidR="00FE1633" w:rsidRPr="00FE1633" w:rsidRDefault="00FE1633" w:rsidP="00E32A86">
      <w:pPr>
        <w:autoSpaceDE w:val="0"/>
        <w:autoSpaceDN w:val="0"/>
        <w:adjustRightInd w:val="0"/>
        <w:spacing w:after="0" w:line="48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Ответственность Сторон</w:t>
      </w:r>
    </w:p>
    <w:p w14:paraId="78686260" w14:textId="77777777" w:rsidR="00FE1633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5792F6EF" w14:textId="77777777" w:rsidR="00FE1633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14:paraId="3C18049E" w14:textId="77777777" w:rsidR="002261EC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633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5.2.1. </w:t>
      </w:r>
      <w:r w:rsidR="00226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 Учреждения несет административную ответственность за невыполнение Учреждением муниципального задания, предусмотренную ст. 15.15.5-1 КоАП РФ, в следующих размерах:</w:t>
      </w:r>
    </w:p>
    <w:p w14:paraId="0075FA6B" w14:textId="77777777" w:rsidR="002261EC" w:rsidRDefault="002261EC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5.2.1.1. однократное невыполнение муниципального задания влечет предупреждение или наложение административного штрафа на должностных лиц в размере от ста до одной тысячи рублей;</w:t>
      </w:r>
    </w:p>
    <w:p w14:paraId="49148641" w14:textId="77777777" w:rsidR="00FE1633" w:rsidRPr="00FE1633" w:rsidRDefault="002261EC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5.2.1.2. повторное невыполнение муниципального задания влечет наложение административного штрафа на должностных лиц в размере</w:t>
      </w:r>
      <w:r w:rsidR="007F5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десяти тысяч до тридцати тысяч рублей.</w:t>
      </w:r>
    </w:p>
    <w:p w14:paraId="336F4BF9" w14:textId="77777777" w:rsidR="00FE1633" w:rsidRDefault="00136246" w:rsidP="00344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FC26506" w14:textId="77777777" w:rsidR="00B91C49" w:rsidRPr="00FE1633" w:rsidRDefault="00B91C49" w:rsidP="007F5BC9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Иные условия</w:t>
      </w:r>
    </w:p>
    <w:p w14:paraId="6FAA81A6" w14:textId="77777777" w:rsidR="00B91C49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Иные условия по настоящему Соглашению:</w:t>
      </w:r>
    </w:p>
    <w:p w14:paraId="7B3CC1C6" w14:textId="1E212AB4" w:rsidR="00B91C49" w:rsidRPr="00FE1633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6.1.1. </w:t>
      </w:r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считается заключенным </w:t>
      </w:r>
      <w:r w:rsidR="00CE57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его подписания обеими Сторонами</w:t>
      </w:r>
      <w:r w:rsidR="00C06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вступает в силу и действует </w:t>
      </w:r>
      <w:r w:rsidR="00CE5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«01» января 2025г. </w:t>
      </w:r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«31» декабря 202</w:t>
      </w:r>
      <w:r w:rsidR="009600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E2CE86" w14:textId="77777777" w:rsidR="00E035B2" w:rsidRDefault="00E035B2" w:rsidP="0038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19E5C9" w14:textId="77777777" w:rsidR="00B91C49" w:rsidRPr="00FE1633" w:rsidRDefault="00B91C49" w:rsidP="007F5BC9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Заключительные положения</w:t>
      </w:r>
    </w:p>
    <w:p w14:paraId="38913A91" w14:textId="77777777" w:rsidR="00B91C49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1C49" w:rsidRPr="00FE1633">
        <w:rPr>
          <w:rFonts w:ascii="Times New Roman" w:eastAsia="Times New Roman" w:hAnsi="Times New Roman" w:cs="Times New Roman"/>
          <w:sz w:val="24"/>
          <w:szCs w:val="24"/>
          <w:lang w:eastAsia="ru-RU"/>
        </w:rPr>
        <w:t>7.1. Расторжение Соглашения осуществляется по соглашению сторон и оформляется в виде соглашения о расторжении настоящего Соглашения.</w:t>
      </w:r>
    </w:p>
    <w:p w14:paraId="3680B1E8" w14:textId="77777777" w:rsidR="00650860" w:rsidRPr="00650860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При досрочном прекращении выполнения </w:t>
      </w:r>
      <w:r w:rsid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r w:rsidR="007F5BC9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оказанных</w:t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(невыполненных работ), подлежат перечислению Учреждением в </w:t>
      </w:r>
      <w:r w:rsid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местный </w:t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в установленном порядке.</w:t>
      </w:r>
    </w:p>
    <w:p w14:paraId="0235D3F9" w14:textId="77777777" w:rsidR="00650860" w:rsidRPr="00650860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7F5BC9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достижении</w:t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споры между Сторонами решаются в судебном порядке.</w:t>
      </w:r>
    </w:p>
    <w:p w14:paraId="66119DE5" w14:textId="77777777" w:rsidR="00650860" w:rsidRPr="00650860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2.2. настоящего Соглашения, и действует до полного исполнения Сторонами своих обязательств по настоящему Соглашению.</w:t>
      </w:r>
    </w:p>
    <w:p w14:paraId="4CE33B00" w14:textId="77777777" w:rsidR="00650860" w:rsidRPr="00650860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</w:t>
      </w:r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3 к настоящему Соглашению)</w:t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5B538E" w14:textId="77777777" w:rsidR="00650860" w:rsidRPr="00650860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7.6. Документы и иная информация, предусмотренные настоящим Соглашением, могут направляться Сторон</w:t>
      </w:r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 следующим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>(ми) способом</w:t>
      </w:r>
      <w:r w:rsidR="00F3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="007952A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EA13F48" w14:textId="77777777" w:rsidR="00650860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14:paraId="0B059F0D" w14:textId="256EE37C" w:rsidR="00650860" w:rsidRPr="009600E5" w:rsidRDefault="00136246" w:rsidP="0013624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0860" w:rsidRPr="007145E8">
        <w:rPr>
          <w:rFonts w:ascii="Times New Roman" w:eastAsia="Times New Roman" w:hAnsi="Times New Roman" w:cs="Times New Roman"/>
          <w:sz w:val="24"/>
          <w:szCs w:val="24"/>
          <w:lang w:eastAsia="ru-RU"/>
        </w:rPr>
        <w:t>7.6.2.</w:t>
      </w:r>
      <w:r w:rsidR="00714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направления в адрес</w:t>
      </w:r>
      <w:r w:rsidR="007145E8" w:rsidRPr="00714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электронной почты: </w:t>
      </w:r>
      <w:hyperlink r:id="rId8" w:history="1">
        <w:r w:rsidR="009600E5" w:rsidRPr="00C64567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kholmsk</w:t>
        </w:r>
        <w:r w:rsidR="009600E5" w:rsidRPr="00C64567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9600E5" w:rsidRPr="00C64567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dzhkh</w:t>
        </w:r>
        <w:r w:rsidR="009600E5" w:rsidRPr="00C64567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="009600E5" w:rsidRPr="00C64567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sakhalin</w:t>
        </w:r>
        <w:r w:rsidR="009600E5" w:rsidRPr="00C64567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9600E5" w:rsidRPr="00C64567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gov</w:t>
        </w:r>
        <w:r w:rsidR="009600E5" w:rsidRPr="00C64567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="009600E5" w:rsidRPr="00C64567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9600E5" w:rsidRPr="0096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1B36CCB" w14:textId="77777777" w:rsidR="00650860" w:rsidRDefault="00136246" w:rsidP="00136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0860"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7.7.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14:paraId="0B6194FF" w14:textId="77777777" w:rsidR="007952A7" w:rsidRDefault="007952A7" w:rsidP="00136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5EBD4" w14:textId="77777777" w:rsidR="00B91C49" w:rsidRDefault="00B91C49" w:rsidP="007952A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08"/>
      <w:bookmarkStart w:id="2" w:name="Par134"/>
      <w:bookmarkEnd w:id="1"/>
      <w:bookmarkEnd w:id="2"/>
      <w:r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Платежные реквизиты Сторон</w:t>
      </w: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353"/>
        <w:gridCol w:w="5233"/>
      </w:tblGrid>
      <w:tr w:rsidR="00B06CCE" w:rsidRPr="00B06CCE" w14:paraId="530167CB" w14:textId="77777777" w:rsidTr="0093034C">
        <w:trPr>
          <w:trHeight w:val="6334"/>
        </w:trPr>
        <w:tc>
          <w:tcPr>
            <w:tcW w:w="5115" w:type="dxa"/>
          </w:tcPr>
          <w:tbl>
            <w:tblPr>
              <w:tblW w:w="5137" w:type="dxa"/>
              <w:tblLook w:val="01E0" w:firstRow="1" w:lastRow="1" w:firstColumn="1" w:lastColumn="1" w:noHBand="0" w:noVBand="0"/>
            </w:tblPr>
            <w:tblGrid>
              <w:gridCol w:w="5137"/>
            </w:tblGrid>
            <w:tr w:rsidR="00B06CCE" w:rsidRPr="00B06CCE" w14:paraId="12A2826B" w14:textId="77777777" w:rsidTr="00DE1E6E">
              <w:trPr>
                <w:trHeight w:val="5451"/>
              </w:trPr>
              <w:tc>
                <w:tcPr>
                  <w:tcW w:w="5137" w:type="dxa"/>
                </w:tcPr>
                <w:p w14:paraId="6F24F935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Учредитель</w:t>
                  </w:r>
                </w:p>
                <w:p w14:paraId="7879543F" w14:textId="74268458" w:rsidR="00B06CCE" w:rsidRPr="00B06CCE" w:rsidRDefault="008E231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Департамент жилищно</w:t>
                  </w:r>
                  <w:r w:rsidR="00B06CCE"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-коммунального хозяйства администрации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Холмского муниципального округа Сахалинской области</w:t>
                  </w:r>
                  <w:r w:rsidR="00B06CCE"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694620, Сахалинская обл.</w:t>
                  </w:r>
                </w:p>
                <w:p w14:paraId="61A1E79A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 Холмск, пл.</w:t>
                  </w:r>
                  <w:r w:rsidR="00BF56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Ленина, 4        </w:t>
                  </w:r>
                </w:p>
                <w:p w14:paraId="1B3EDC62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</w:t>
                  </w:r>
                </w:p>
                <w:p w14:paraId="5599627C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ИНН 6509022512 </w:t>
                  </w:r>
                </w:p>
                <w:p w14:paraId="78640270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650901001              </w:t>
                  </w:r>
                </w:p>
                <w:p w14:paraId="2FBE8943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016401800                                        </w:t>
                  </w:r>
                </w:p>
                <w:p w14:paraId="3BA48B82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45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р/с 03231643647540006100</w:t>
                  </w:r>
                </w:p>
                <w:p w14:paraId="3288CE99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Отделение Южно-Сахалинск Банк России/УФК по Сахалинской области г. Южно-Сахалинск</w:t>
                  </w:r>
                </w:p>
                <w:p w14:paraId="456A8B4A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Счет банка 40102810845370000053</w:t>
                  </w:r>
                </w:p>
                <w:p w14:paraId="236E6935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64754000</w:t>
                  </w:r>
                </w:p>
                <w:p w14:paraId="5DC6C921" w14:textId="77777777" w:rsidR="0093034C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УФК по Сахалинской области </w:t>
                  </w:r>
                </w:p>
                <w:p w14:paraId="2E1EDDA4" w14:textId="77777777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(ДФ администрации </w:t>
                  </w:r>
                </w:p>
                <w:p w14:paraId="7129B092" w14:textId="37972CA1" w:rsidR="00B06CCE" w:rsidRPr="00B06CCE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Холмского </w:t>
                  </w:r>
                  <w:r w:rsidR="003F03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 Департамент ЖКХ Холмского </w:t>
                  </w:r>
                  <w:r w:rsidR="003F03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 w:rsidRPr="00B06C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округа) </w:t>
                  </w:r>
                </w:p>
                <w:p w14:paraId="6767C2A1" w14:textId="77777777" w:rsidR="00B06CCE" w:rsidRPr="00B06CCE" w:rsidRDefault="00B06CCE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F71F3DF" w14:textId="7777777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14:paraId="51A5AA45" w14:textId="7777777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  <w:p w14:paraId="237C4C7A" w14:textId="2842FA02" w:rsidR="008E231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«Управление городским дорожным хозяйством» </w:t>
            </w:r>
            <w:r w:rsidR="008E231E">
              <w:rPr>
                <w:rFonts w:ascii="Times New Roman" w:hAnsi="Times New Roman" w:cs="Times New Roman"/>
                <w:sz w:val="24"/>
                <w:szCs w:val="24"/>
              </w:rPr>
              <w:t>Холмского муниципального округа Сахалинской области</w:t>
            </w:r>
          </w:p>
          <w:p w14:paraId="5B82076F" w14:textId="54DFA9A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 694620, Сахалинская обл., г. Холмск, ул. Первомайская, 2</w:t>
            </w:r>
          </w:p>
          <w:p w14:paraId="26641C85" w14:textId="7777777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  <w:p w14:paraId="69A6E312" w14:textId="31F68DA4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Получатель: УФК по Сахалинской области (ДФ администрации Холмского </w:t>
            </w:r>
            <w:r w:rsidR="003F0360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 МБУ «УГДХ»</w:t>
            </w:r>
          </w:p>
          <w:p w14:paraId="426211B1" w14:textId="7777777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 л/сч</w:t>
            </w:r>
            <w:r w:rsidR="00F30BC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 20915091300 </w:t>
            </w:r>
          </w:p>
          <w:p w14:paraId="474D7935" w14:textId="7777777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ИНН 6509023001             </w:t>
            </w:r>
          </w:p>
          <w:p w14:paraId="022FD228" w14:textId="7777777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КПП 650901001                                           </w:t>
            </w:r>
          </w:p>
          <w:p w14:paraId="7F9DEB38" w14:textId="784DB0BA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="00444080">
              <w:rPr>
                <w:rFonts w:ascii="Times New Roman" w:hAnsi="Times New Roman" w:cs="Times New Roman"/>
                <w:sz w:val="24"/>
                <w:szCs w:val="24"/>
              </w:rPr>
              <w:t>046401001</w:t>
            </w: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855C75E" w14:textId="22267A32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>р/с 0323464364</w:t>
            </w:r>
            <w:r w:rsidR="00C452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>540006100</w:t>
            </w:r>
          </w:p>
          <w:p w14:paraId="3DCE5404" w14:textId="7777777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>Отделение Южно-Сахалинск Банка России/УФК по Сахалинской области г.</w:t>
            </w:r>
            <w:r w:rsidR="00930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Южно-Сахалинск   </w:t>
            </w:r>
          </w:p>
          <w:p w14:paraId="2F79E263" w14:textId="7777777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>Счет банка 40102810845370000053</w:t>
            </w:r>
          </w:p>
          <w:p w14:paraId="71EECDFF" w14:textId="0863AB88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06CCE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C452C5">
              <w:rPr>
                <w:rFonts w:ascii="Times New Roman" w:hAnsi="Times New Roman" w:cs="Times New Roman"/>
                <w:sz w:val="24"/>
                <w:szCs w:val="24"/>
              </w:rPr>
              <w:t>64554000</w:t>
            </w:r>
          </w:p>
          <w:p w14:paraId="7161AE43" w14:textId="77777777" w:rsidR="00B06CCE" w:rsidRPr="00B06CCE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73FA5" w14:textId="77777777" w:rsidR="00B06CCE" w:rsidRPr="00B06CCE" w:rsidRDefault="00B06CCE" w:rsidP="00E035B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F7C231" w14:textId="77777777" w:rsidR="00B91C49" w:rsidRPr="00650860" w:rsidRDefault="00B91C49" w:rsidP="00E035B2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60">
        <w:rPr>
          <w:rFonts w:ascii="Times New Roman" w:eastAsia="Times New Roman" w:hAnsi="Times New Roman" w:cs="Times New Roman"/>
          <w:sz w:val="24"/>
          <w:szCs w:val="24"/>
          <w:lang w:eastAsia="ru-RU"/>
        </w:rPr>
        <w:t>9.Подписи Сторон</w:t>
      </w: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0"/>
        <w:gridCol w:w="2422"/>
        <w:gridCol w:w="2090"/>
        <w:gridCol w:w="2446"/>
      </w:tblGrid>
      <w:tr w:rsidR="00B91C49" w:rsidRPr="00650860" w14:paraId="56BEBCFA" w14:textId="77777777" w:rsidTr="00E035B2">
        <w:tc>
          <w:tcPr>
            <w:tcW w:w="4962" w:type="dxa"/>
            <w:gridSpan w:val="2"/>
          </w:tcPr>
          <w:p w14:paraId="76E1BDC5" w14:textId="77777777" w:rsidR="00B91C49" w:rsidRDefault="00B91C49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Учредитель</w:t>
            </w:r>
          </w:p>
          <w:p w14:paraId="4D3A2507" w14:textId="73490AA9" w:rsidR="00B16B73" w:rsidRPr="00650860" w:rsidRDefault="00DE1E6E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536" w:type="dxa"/>
            <w:gridSpan w:val="2"/>
          </w:tcPr>
          <w:p w14:paraId="4AAB5E20" w14:textId="77777777" w:rsidR="00B91C49" w:rsidRDefault="00B91C49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</w:p>
          <w:p w14:paraId="2B46D0A3" w14:textId="542A247C" w:rsidR="00B16B73" w:rsidRPr="00650860" w:rsidRDefault="008E231E" w:rsidP="00DE1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16B73" w:rsidRPr="00B16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</w:p>
        </w:tc>
      </w:tr>
      <w:tr w:rsidR="00B91C49" w:rsidRPr="00650860" w14:paraId="1B69BB36" w14:textId="77777777" w:rsidTr="00E035B2">
        <w:tc>
          <w:tcPr>
            <w:tcW w:w="2540" w:type="dxa"/>
          </w:tcPr>
          <w:p w14:paraId="6E64B2C3" w14:textId="77777777" w:rsidR="00E035B2" w:rsidRDefault="00E035B2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282ACAEB" w14:textId="77777777" w:rsidR="00502DDB" w:rsidRDefault="00502DDB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0CB75864" w14:textId="77777777" w:rsidR="00B91C49" w:rsidRPr="00650860" w:rsidRDefault="00B91C49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08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</w:t>
            </w:r>
          </w:p>
          <w:p w14:paraId="70C69E96" w14:textId="77777777" w:rsidR="00B91C49" w:rsidRPr="00650860" w:rsidRDefault="00B91C49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08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422" w:type="dxa"/>
          </w:tcPr>
          <w:p w14:paraId="0EBECB6B" w14:textId="77777777" w:rsidR="00E035B2" w:rsidRDefault="00E035B2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  <w:p w14:paraId="488E8324" w14:textId="77777777" w:rsidR="00502DDB" w:rsidRDefault="00502DDB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  <w:p w14:paraId="1E49C98E" w14:textId="77777777" w:rsidR="00B91C49" w:rsidRPr="00B16B73" w:rsidRDefault="00B16B73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6B7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(</w:t>
            </w:r>
            <w:r w:rsidR="00154B6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Ю.И. Никишкин</w:t>
            </w:r>
            <w:r w:rsidRPr="00B16B7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)</w:t>
            </w:r>
          </w:p>
          <w:p w14:paraId="0FC61F63" w14:textId="77777777" w:rsidR="00B91C49" w:rsidRPr="00650860" w:rsidRDefault="00B91C49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08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2090" w:type="dxa"/>
          </w:tcPr>
          <w:p w14:paraId="3EAEC16D" w14:textId="77777777" w:rsidR="00E035B2" w:rsidRDefault="00E035B2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513F4FBC" w14:textId="77777777" w:rsidR="00502DDB" w:rsidRDefault="00502DDB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14:paraId="04E2B0AC" w14:textId="77777777" w:rsidR="00B91C49" w:rsidRPr="00650860" w:rsidRDefault="00B91C49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08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</w:t>
            </w:r>
          </w:p>
          <w:p w14:paraId="07A07401" w14:textId="77777777" w:rsidR="00B91C49" w:rsidRPr="00650860" w:rsidRDefault="00B91C49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08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446" w:type="dxa"/>
          </w:tcPr>
          <w:p w14:paraId="318F02B6" w14:textId="77777777" w:rsidR="00E035B2" w:rsidRDefault="00E035B2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  <w:p w14:paraId="5667CA5F" w14:textId="77777777" w:rsidR="00502DDB" w:rsidRDefault="00502DDB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  <w:p w14:paraId="66CB7893" w14:textId="7B759FD6" w:rsidR="00B91C49" w:rsidRPr="00650860" w:rsidRDefault="00B16B73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(</w:t>
            </w:r>
            <w:r w:rsidR="008E231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А.А. Маркова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)</w:t>
            </w:r>
            <w:r w:rsidRPr="00B16B7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14:paraId="26DD85FB" w14:textId="77777777" w:rsidR="00B91C49" w:rsidRPr="00650860" w:rsidRDefault="00B91C49" w:rsidP="00B9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08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(ФИО)</w:t>
            </w:r>
          </w:p>
        </w:tc>
      </w:tr>
    </w:tbl>
    <w:p w14:paraId="423FD5F7" w14:textId="77777777" w:rsidR="00B91C49" w:rsidRDefault="00B91C49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6004C49" w14:textId="77777777" w:rsidR="00E035B2" w:rsidRDefault="00E035B2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8E231E" w14:paraId="172BD4CC" w14:textId="77777777" w:rsidTr="008E231E">
        <w:trPr>
          <w:jc w:val="right"/>
        </w:trPr>
        <w:tc>
          <w:tcPr>
            <w:tcW w:w="4218" w:type="dxa"/>
            <w:hideMark/>
          </w:tcPr>
          <w:p w14:paraId="4F9BDB3F" w14:textId="77777777" w:rsidR="00BE4E68" w:rsidRDefault="00BE4E6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37CD0BEF" w14:textId="77777777" w:rsidR="00BE4E68" w:rsidRDefault="00BE4E6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14:paraId="1DDB4E69" w14:textId="2936D66E" w:rsidR="008E231E" w:rsidRDefault="008E231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</w:t>
            </w:r>
          </w:p>
          <w:p w14:paraId="3DAFBD46" w14:textId="32593B60" w:rsidR="008E231E" w:rsidRDefault="008E231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Соглашению от «</w:t>
            </w:r>
            <w:r w:rsidR="00B83186" w:rsidRPr="00B83186">
              <w:rPr>
                <w:sz w:val="24"/>
                <w:szCs w:val="24"/>
                <w:u w:val="single"/>
              </w:rPr>
              <w:t>09</w:t>
            </w:r>
            <w:r>
              <w:rPr>
                <w:sz w:val="24"/>
                <w:szCs w:val="24"/>
              </w:rPr>
              <w:t xml:space="preserve">» </w:t>
            </w:r>
            <w:r w:rsidR="00B83186">
              <w:rPr>
                <w:sz w:val="24"/>
                <w:szCs w:val="24"/>
              </w:rPr>
              <w:t>янва</w:t>
            </w:r>
            <w:r>
              <w:rPr>
                <w:sz w:val="24"/>
                <w:szCs w:val="24"/>
              </w:rPr>
              <w:t>ря 202</w:t>
            </w:r>
            <w:r w:rsidR="00B831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14:paraId="19FCED64" w14:textId="77777777" w:rsidR="008E231E" w:rsidRDefault="008E231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порядке и условиях предоставления субсидии на финансовое обеспечение выполнения муниципального задания</w:t>
            </w:r>
          </w:p>
        </w:tc>
      </w:tr>
    </w:tbl>
    <w:p w14:paraId="078F43D2" w14:textId="77777777" w:rsidR="008E231E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E297B20" w14:textId="77777777" w:rsidR="008E231E" w:rsidRPr="00444080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8653811" w14:textId="77777777" w:rsidR="008E231E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</w:t>
      </w:r>
    </w:p>
    <w:p w14:paraId="1E24BBEB" w14:textId="77777777" w:rsidR="008E231E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перечисления Субсидии </w:t>
      </w:r>
    </w:p>
    <w:p w14:paraId="0249F4C0" w14:textId="77777777" w:rsidR="008E231E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A3F1D13" w14:textId="3E823E5F" w:rsidR="008E231E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Учредителя: Департамент жилищно-коммунального хозяйства администрации </w:t>
      </w:r>
      <w:r w:rsidR="00194DF4">
        <w:rPr>
          <w:rFonts w:ascii="Times New Roman" w:eastAsia="Times New Roman" w:hAnsi="Times New Roman" w:cs="Times New Roman"/>
          <w:sz w:val="24"/>
          <w:szCs w:val="24"/>
        </w:rPr>
        <w:t>Холмского муниципального округа Сахалинской области</w:t>
      </w:r>
    </w:p>
    <w:p w14:paraId="124B4C02" w14:textId="54C866C2" w:rsidR="008E231E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Учреждения: Муниципальное бюджетное учреждение «Управление городским дорожным хозяйством» </w:t>
      </w:r>
      <w:r w:rsidR="00194DF4">
        <w:rPr>
          <w:rFonts w:ascii="Times New Roman" w:eastAsia="Times New Roman" w:hAnsi="Times New Roman" w:cs="Times New Roman"/>
          <w:sz w:val="24"/>
          <w:szCs w:val="24"/>
        </w:rPr>
        <w:t>Холмского муниципального округа Сахалинской области</w:t>
      </w:r>
    </w:p>
    <w:tbl>
      <w:tblPr>
        <w:tblW w:w="1023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"/>
        <w:gridCol w:w="422"/>
        <w:gridCol w:w="850"/>
        <w:gridCol w:w="931"/>
        <w:gridCol w:w="298"/>
        <w:gridCol w:w="1418"/>
        <w:gridCol w:w="1135"/>
        <w:gridCol w:w="427"/>
        <w:gridCol w:w="1842"/>
        <w:gridCol w:w="142"/>
        <w:gridCol w:w="1844"/>
        <w:gridCol w:w="849"/>
        <w:gridCol w:w="6"/>
      </w:tblGrid>
      <w:tr w:rsidR="008E231E" w14:paraId="25DD32C6" w14:textId="77777777" w:rsidTr="008E231E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94A2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4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F5A1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Код по бюджетной классификации Российской Федерации (по расходам местного на предоставление Субсидии)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CED2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Сроки перечисления Субсидии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240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Сумма, подлежащая перечислению, рублей</w:t>
            </w:r>
          </w:p>
        </w:tc>
      </w:tr>
      <w:tr w:rsidR="008E231E" w14:paraId="2E99F409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ABCC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9118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код главы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1359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F7B4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целевая статья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7AFA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расходов</w:t>
            </w: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8058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7A4C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96A4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т.ч.</w:t>
            </w:r>
          </w:p>
        </w:tc>
      </w:tr>
      <w:tr w:rsidR="008E231E" w14:paraId="205D7631" w14:textId="77777777" w:rsidTr="008E231E">
        <w:trPr>
          <w:trHeight w:val="254"/>
        </w:trPr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CAD2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B40D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47CA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EDE5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380B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CD45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3" w:name="P356"/>
            <w:bookmarkEnd w:id="3"/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B0A6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AF50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P358"/>
            <w:bookmarkEnd w:id="4"/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8E231E" w14:paraId="4984C9E3" w14:textId="77777777" w:rsidTr="008E231E">
        <w:trPr>
          <w:trHeight w:val="191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FF75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F42F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9042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FE02" w14:textId="6051D060" w:rsidR="008E231E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57E2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6C0A" w14:textId="3C87D710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25.01.202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AE0C" w14:textId="09B9A16B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</w:t>
            </w:r>
            <w:r w:rsidR="00563F1C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EA49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56EB61E8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1DB5E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46B8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C2B4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66A2" w14:textId="52C232EC" w:rsidR="008E231E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</w:rPr>
              <w:t>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164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F822" w14:textId="6BF0EFE6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25.01.202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0A7E" w14:textId="2446F137" w:rsidR="008E231E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8E231E">
              <w:rPr>
                <w:rFonts w:ascii="Times New Roman" w:eastAsia="Times New Roman" w:hAnsi="Times New Roman" w:cs="Times New Roman"/>
              </w:rPr>
              <w:t> </w:t>
            </w:r>
            <w:r w:rsidR="002E6B52">
              <w:rPr>
                <w:rFonts w:ascii="Times New Roman" w:eastAsia="Times New Roman" w:hAnsi="Times New Roman" w:cs="Times New Roman"/>
              </w:rPr>
              <w:t>0</w:t>
            </w:r>
            <w:r w:rsidR="008E231E">
              <w:rPr>
                <w:rFonts w:ascii="Times New Roman" w:eastAsia="Times New Roman" w:hAnsi="Times New Roman" w:cs="Times New Roman"/>
              </w:rPr>
              <w:t>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4AF5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3A3A95DC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75F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52D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6BFE" w14:textId="3964F190" w:rsidR="008E231E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="008E231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563F1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8E231E">
              <w:rPr>
                <w:rFonts w:ascii="Times New Roman" w:eastAsia="Times New Roman" w:hAnsi="Times New Roman" w:cs="Times New Roman"/>
                <w:b/>
                <w:bCs/>
              </w:rPr>
              <w:t>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D7CB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01459FCA" w14:textId="77777777" w:rsidTr="008E231E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F05C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F8A6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E2A1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0AAA" w14:textId="06A6F9AC" w:rsidR="008E231E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DCD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2AEE" w14:textId="766F004A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10.02.202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D715" w14:textId="16D40BB0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1 5</w:t>
            </w:r>
            <w:r w:rsidR="00563F1C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2CC0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65425B71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BA48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A5B4F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D45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FEDB" w14:textId="4C8746D0" w:rsidR="008E231E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</w:rPr>
              <w:t>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CFD4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E1AA" w14:textId="760E1C90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10.02.202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1518" w14:textId="3FA5FEE9" w:rsidR="008E231E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2 578 950</w:t>
            </w:r>
            <w:r w:rsidR="008E231E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077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75F3F94C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E2D4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C49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C6E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50A9" w14:textId="75D090DC" w:rsidR="008E231E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1FB6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6B6D" w14:textId="15579D15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25.02.202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F411" w14:textId="73A513B4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1 5</w:t>
            </w:r>
            <w:r w:rsidR="00563F1C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DDE2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455F29AD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BC6A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0641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93A1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3AD1" w14:textId="3387F366" w:rsidR="008E231E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</w:rPr>
              <w:t>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27A9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6006" w14:textId="61A16A9A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25.02.202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BA04" w14:textId="330894D5" w:rsidR="008E231E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2 578 950,00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4C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2D5F6A3E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ADB5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ED1F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7530" w14:textId="73AAEE99" w:rsidR="008E231E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="00262CE5">
              <w:rPr>
                <w:rFonts w:ascii="Times New Roman" w:eastAsia="Times New Roman" w:hAnsi="Times New Roman" w:cs="Times New Roman"/>
                <w:b/>
                <w:bCs/>
              </w:rPr>
              <w:t> 257 9</w:t>
            </w:r>
            <w:r w:rsidR="008E231E">
              <w:rPr>
                <w:rFonts w:ascii="Times New Roman" w:eastAsia="Times New Roman" w:hAnsi="Times New Roman" w:cs="Times New Roman"/>
                <w:b/>
                <w:bCs/>
              </w:rPr>
              <w:t>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6B6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59914E80" w14:textId="77777777" w:rsidTr="008E231E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859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E7F9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12AC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3AD0" w14:textId="0B2BB233" w:rsidR="008E231E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E772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EEDB" w14:textId="397D747D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10.03.202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3DB8" w14:textId="3C28C83F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</w:t>
            </w:r>
            <w:r w:rsidR="00563F1C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A6EB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03FCC408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6921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EEA9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6A70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2880" w14:textId="4178D4CC" w:rsidR="008E231E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</w:rPr>
              <w:t>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79DC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D213" w14:textId="728CCC88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10.03.202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04FB" w14:textId="45846660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</w:t>
            </w:r>
            <w:r w:rsidR="002B168C">
              <w:rPr>
                <w:rFonts w:ascii="Times New Roman" w:eastAsia="Times New Roman" w:hAnsi="Times New Roman" w:cs="Times New Roman"/>
              </w:rPr>
              <w:t>30</w:t>
            </w:r>
            <w:r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0878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60DA6F9A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119E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A267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389C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A7CB" w14:textId="4ECBF46B" w:rsidR="008E231E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D888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C5AE" w14:textId="028D72F1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25.03.202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69D1" w14:textId="4E63D85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</w:t>
            </w:r>
            <w:r w:rsidR="00563F1C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6D50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46F5EEA4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431C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4CA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A24D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3DD1" w14:textId="32AEEC43" w:rsidR="008E231E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</w:rPr>
              <w:t>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263D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3A52F" w14:textId="3710ECD4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25.03.202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F0A9" w14:textId="22839F91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</w:t>
            </w:r>
            <w:r w:rsidR="002B168C">
              <w:rPr>
                <w:rFonts w:ascii="Times New Roman" w:eastAsia="Times New Roman" w:hAnsi="Times New Roman" w:cs="Times New Roman"/>
              </w:rPr>
              <w:t>30</w:t>
            </w:r>
            <w:r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758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2BBB580F" w14:textId="77777777" w:rsidTr="008E231E">
        <w:trPr>
          <w:trHeight w:val="260"/>
        </w:trPr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F16D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D95B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7471" w14:textId="401E1A05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7 </w:t>
            </w:r>
            <w:r w:rsidR="008E382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DA9B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12F24DD7" w14:textId="77777777" w:rsidTr="008E231E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F291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8A9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2AC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EEFC" w14:textId="38F94130" w:rsidR="008E231E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24B2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90C4" w14:textId="69E2E7A1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10.04.202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6958" w14:textId="1CE67541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</w:t>
            </w:r>
            <w:r w:rsidR="00563F1C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5360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413B1A92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DAEA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2A7C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AB0B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903A" w14:textId="598850A2" w:rsidR="008E231E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</w:rPr>
              <w:t>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C2A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9838" w14:textId="7733C3B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10.04.202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6E3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163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07D942A6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28E9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2C4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A55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4940" w14:textId="27CFBEB4" w:rsidR="008E231E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E2D5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E344" w14:textId="455F57FA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25.04.202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7209" w14:textId="687280F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</w:t>
            </w:r>
            <w:r w:rsidR="00563F1C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5 000,00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DF1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2BF08CA3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8158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D8CC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DD0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3ED9" w14:textId="1E0F9336" w:rsidR="008E231E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</w:rPr>
              <w:t>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DFB9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B4B0" w14:textId="35F3C022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25.04.202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C72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5A7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3C532570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224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E30E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45F5" w14:textId="6E40928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5 </w:t>
            </w:r>
            <w:r w:rsidR="00563F1C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B8D9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7A207163" w14:textId="77777777" w:rsidTr="008E231E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13E6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312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9E5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A640" w14:textId="266D4AFF" w:rsidR="008E231E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C5C3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7B85" w14:textId="27A1C1C6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10.05.202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6133" w14:textId="1562F129" w:rsidR="008E231E" w:rsidRDefault="00563F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1 250 000,00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D119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231E" w14:paraId="7AE6AB72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7494" w14:textId="77777777" w:rsidR="008E231E" w:rsidRDefault="008E231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2CA7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E92C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030A" w14:textId="4F6D49C9" w:rsidR="008E231E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9078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0C8E" w14:textId="4EA7D5F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10.05.202</w:t>
            </w:r>
            <w:r w:rsidR="00C36C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8FEF" w14:textId="543D57BF" w:rsidR="008E231E" w:rsidRDefault="00563F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1 0</w:t>
            </w:r>
            <w:r w:rsidR="008E231E">
              <w:rPr>
                <w:rFonts w:ascii="Times New Roman" w:eastAsia="Times New Roman" w:hAnsi="Times New Roman" w:cs="Times New Roman"/>
              </w:rPr>
              <w:t>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9054" w14:textId="77777777" w:rsidR="008E231E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5CB8" w14:paraId="216F8021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0EEF" w14:textId="77777777" w:rsidR="00F15CB8" w:rsidRDefault="00F15CB8" w:rsidP="00F15CB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C9A8" w14:textId="13FA9D42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FBE9" w14:textId="106FB583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F73C" w14:textId="47F6E924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6740" w14:textId="48445589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F3C5" w14:textId="55729938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10.05.2025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872A" w14:textId="1D75EA0A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0B62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5CB8" w14:paraId="7CC7A232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9B77" w14:textId="77777777" w:rsidR="00F15CB8" w:rsidRDefault="00F15CB8" w:rsidP="00F15CB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00B1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65AF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CD2F" w14:textId="0F991814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390D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6B50" w14:textId="6E06180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25.05.2025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97C8" w14:textId="56381678" w:rsidR="00F15CB8" w:rsidRDefault="00563F1C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1 25</w:t>
            </w:r>
            <w:r w:rsidR="00F15CB8"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A495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5CB8" w14:paraId="792A5B3E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A2AF" w14:textId="77777777" w:rsidR="00F15CB8" w:rsidRDefault="00F15CB8" w:rsidP="00F15CB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D104" w14:textId="3CA69F40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5E32" w14:textId="5F382208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728B" w14:textId="077E6733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F1D3" w14:textId="1749BE49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EF63" w14:textId="7321568B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25.05.2025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8A98" w14:textId="0FA3DDFB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DD0F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5CB8" w14:paraId="589980BE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59BE" w14:textId="77777777" w:rsidR="00F15CB8" w:rsidRDefault="00F15CB8" w:rsidP="00F15CB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BB0C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79EC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4646" w14:textId="5E55A6B2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3DB4">
              <w:rPr>
                <w:rFonts w:ascii="Times New Roman" w:eastAsia="Times New Roman" w:hAnsi="Times New Roman" w:cs="Times New Roman"/>
              </w:rPr>
              <w:t>154019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 w:rsidRPr="006C3DB4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C8DE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B387" w14:textId="4CA9E672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25.05.2025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3BCE" w14:textId="384203AF" w:rsidR="00F15CB8" w:rsidRDefault="00563F1C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1 0</w:t>
            </w:r>
            <w:r w:rsidR="00F15CB8">
              <w:rPr>
                <w:rFonts w:ascii="Times New Roman" w:eastAsia="Times New Roman" w:hAnsi="Times New Roman" w:cs="Times New Roman"/>
              </w:rPr>
              <w:t>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07AE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5CB8" w14:paraId="4BC5F630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CD65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6365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1361" w14:textId="2E8D6F2C" w:rsidR="00F15CB8" w:rsidRDefault="00563F1C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6 000</w:t>
            </w:r>
            <w:r w:rsidR="00F15CB8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231D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5CB8" w14:paraId="4749F9A5" w14:textId="77777777" w:rsidTr="008E231E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396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244C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30EE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F293" w14:textId="4722EF9B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E29E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B2EB" w14:textId="206A7AE0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10.06.2025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D450" w14:textId="65E7E986" w:rsidR="00F15CB8" w:rsidRDefault="004D41CB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 w:rsidR="00563F1C">
              <w:rPr>
                <w:rFonts w:ascii="Times New Roman" w:eastAsia="Times New Roman" w:hAnsi="Times New Roman" w:cs="Times New Roman"/>
              </w:rPr>
              <w:t>725</w:t>
            </w:r>
            <w:r w:rsidR="00F15CB8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CF8" w14:textId="77777777" w:rsidR="00F15CB8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D41CB" w14:paraId="0A1ADE67" w14:textId="77777777" w:rsidTr="008E231E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30AC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1C03" w14:textId="7B692C5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DA5" w14:textId="0CD70164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2C23" w14:textId="2F5D0F81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04AC" w14:textId="202887DB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F8AE" w14:textId="1BBB5DAB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</w:t>
            </w:r>
            <w:r w:rsidR="00750198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D58B" w14:textId="71228DC1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2763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D41CB" w14:paraId="7F4666B9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F093" w14:textId="77777777" w:rsidR="004D41CB" w:rsidRDefault="004D41CB" w:rsidP="004D41C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F85D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F422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8901" w14:textId="3E41515E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101019Д082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BE3B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D997" w14:textId="6F8931D0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10.06.2025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4EF2" w14:textId="71803A16" w:rsidR="004D41CB" w:rsidRDefault="008E3822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1 831 </w:t>
            </w:r>
            <w:r w:rsidR="005E6E97">
              <w:rPr>
                <w:rFonts w:ascii="Times New Roman" w:eastAsia="Times New Roman" w:hAnsi="Times New Roman" w:cs="Times New Roman"/>
              </w:rPr>
              <w:t>850</w:t>
            </w:r>
            <w:r w:rsidR="004D41C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72A1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D41CB" w14:paraId="618A84A4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B80C" w14:textId="77777777" w:rsidR="004D41CB" w:rsidRDefault="004D41CB" w:rsidP="004D41C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937B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9778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C2DE" w14:textId="7DC8638C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1584">
              <w:rPr>
                <w:rFonts w:ascii="Times New Roman" w:eastAsia="Times New Roman" w:hAnsi="Times New Roman" w:cs="Times New Roman"/>
              </w:rPr>
              <w:t>154019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 w:rsidRPr="00071584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842E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C821" w14:textId="706E6C20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10.06.2025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77BA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D6F6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D41CB" w14:paraId="3593774A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695D" w14:textId="77777777" w:rsidR="004D41CB" w:rsidRDefault="004D41CB" w:rsidP="004D41C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C9D5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E14C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F030" w14:textId="46E9DB48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112B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6D26" w14:textId="71B34A1C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25.06.2025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0C12" w14:textId="148ADCD5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 w:rsidR="00563F1C">
              <w:rPr>
                <w:rFonts w:ascii="Times New Roman" w:eastAsia="Times New Roman" w:hAnsi="Times New Roman" w:cs="Times New Roman"/>
              </w:rPr>
              <w:t>725</w:t>
            </w:r>
            <w:r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CA09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D41CB" w14:paraId="29C367DD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1570" w14:textId="77777777" w:rsidR="004D41CB" w:rsidRDefault="004D41CB" w:rsidP="004D41C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386F" w14:textId="002193AA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F6DB" w14:textId="232A9775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050D" w14:textId="34012DE9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A73B" w14:textId="2C4B13AB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3E4D" w14:textId="0F0F0F8F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25.06.2025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EED4" w14:textId="7117262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992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D41CB" w14:paraId="2C479E4A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1850" w14:textId="77777777" w:rsidR="004D41CB" w:rsidRDefault="004D41CB" w:rsidP="004D41C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AB60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5485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5991" w14:textId="132A1526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3DB4">
              <w:rPr>
                <w:rFonts w:ascii="Times New Roman" w:eastAsia="Times New Roman" w:hAnsi="Times New Roman" w:cs="Times New Roman"/>
              </w:rPr>
              <w:t>154019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 w:rsidRPr="006C3DB4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50E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EAB6" w14:textId="555EAD84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25.06.2025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CAE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2A67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D41CB" w14:paraId="7B2764A7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53CC" w14:textId="77777777" w:rsidR="004D41CB" w:rsidRDefault="004D41CB" w:rsidP="004D41C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ADED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1764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3D4E" w14:textId="2DF9309B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101019Д082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BB58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E8ED" w14:textId="51B2049C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25.06.2025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8A4A" w14:textId="6413143C" w:rsidR="004D41CB" w:rsidRDefault="008E3822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1 831 850,00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0995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D41CB" w14:paraId="4CEDAD02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C933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77C1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F2DE" w14:textId="4A9C5225" w:rsidR="004D41CB" w:rsidRDefault="008E3822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8 513</w:t>
            </w:r>
            <w:r w:rsidR="005E6E97">
              <w:rPr>
                <w:rFonts w:ascii="Times New Roman" w:eastAsia="Times New Roman" w:hAnsi="Times New Roman" w:cs="Times New Roman"/>
                <w:b/>
                <w:bCs/>
              </w:rPr>
              <w:t xml:space="preserve"> 700</w:t>
            </w:r>
            <w:r w:rsidR="004D41CB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FAA1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D41CB" w14:paraId="1D451AF9" w14:textId="77777777" w:rsidTr="008E231E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FA3F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1887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E47D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4309" w14:textId="214265E6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8FE1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7BE4" w14:textId="6819ECAE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10.07.2025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271" w14:textId="77282972" w:rsidR="004D41CB" w:rsidRDefault="00750198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 w:rsidR="005E6E97">
              <w:rPr>
                <w:rFonts w:ascii="Times New Roman" w:eastAsia="Times New Roman" w:hAnsi="Times New Roman" w:cs="Times New Roman"/>
              </w:rPr>
              <w:t>775</w:t>
            </w:r>
            <w:r w:rsidR="004D41C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EDC2" w14:textId="77777777" w:rsidR="004D41CB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0198" w14:paraId="0293CA6E" w14:textId="77777777" w:rsidTr="008E231E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2EA3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04FE" w14:textId="1709092D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860E" w14:textId="50B1D0BF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6B47" w14:textId="50A22194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525F" w14:textId="76EEFDB5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C1B4" w14:textId="32968E84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10.07.2025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0343" w14:textId="254E9BE2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F842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0198" w14:paraId="509028F7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F06C" w14:textId="77777777" w:rsidR="00750198" w:rsidRDefault="00750198" w:rsidP="0075019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3720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A2F0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A2A3" w14:textId="7205E54B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1584">
              <w:rPr>
                <w:rFonts w:ascii="Times New Roman" w:eastAsia="Times New Roman" w:hAnsi="Times New Roman" w:cs="Times New Roman"/>
              </w:rPr>
              <w:t>101019Д082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0BB4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AC9E" w14:textId="346438F9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10.07.2025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F408" w14:textId="23758C7A" w:rsidR="00750198" w:rsidRDefault="005E6E97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821 050</w:t>
            </w:r>
            <w:r w:rsidR="00750198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715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0198" w14:paraId="1F867580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5AA1" w14:textId="77777777" w:rsidR="00750198" w:rsidRDefault="00750198" w:rsidP="0075019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B697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B278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89D9" w14:textId="737DF344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3DB4">
              <w:rPr>
                <w:rFonts w:ascii="Times New Roman" w:eastAsia="Times New Roman" w:hAnsi="Times New Roman" w:cs="Times New Roman"/>
              </w:rPr>
              <w:t>154019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 w:rsidRPr="006C3DB4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252B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CC92" w14:textId="52D27A9B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10.07.2025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D0BD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9205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0198" w14:paraId="6FFCD038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855F" w14:textId="77777777" w:rsidR="00750198" w:rsidRDefault="00750198" w:rsidP="0075019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4723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B0F9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478E" w14:textId="3044619E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D93F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0460" w14:textId="43543328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25.07.2025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C373" w14:textId="0190E236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 w:rsidR="005E6E97">
              <w:rPr>
                <w:rFonts w:ascii="Times New Roman" w:eastAsia="Times New Roman" w:hAnsi="Times New Roman" w:cs="Times New Roman"/>
              </w:rPr>
              <w:t>775</w:t>
            </w:r>
            <w:r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DD1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0198" w14:paraId="6952C2AD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E1CB" w14:textId="77777777" w:rsidR="00750198" w:rsidRDefault="00750198" w:rsidP="0075019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056F" w14:textId="4F6DD5E5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4140" w14:textId="43B39DB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0A7F" w14:textId="5CB6420E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603B" w14:textId="5711055A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BD2F" w14:textId="04876451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25.07.2025 г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065" w14:textId="7F741B61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8EA3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0198" w14:paraId="4583518C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4511" w14:textId="77777777" w:rsidR="00750198" w:rsidRDefault="00750198" w:rsidP="0075019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512C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0770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104E" w14:textId="04D54951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1584">
              <w:rPr>
                <w:rFonts w:ascii="Times New Roman" w:eastAsia="Times New Roman" w:hAnsi="Times New Roman" w:cs="Times New Roman"/>
              </w:rPr>
              <w:t>101019Д082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5827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A583" w14:textId="52FFB794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25.07.2025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6828" w14:textId="3D0B5F8A" w:rsidR="00750198" w:rsidRDefault="005E6E97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821 050</w:t>
            </w:r>
            <w:r w:rsidR="00750198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B100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0198" w14:paraId="61DD6358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4E23" w14:textId="77777777" w:rsidR="00750198" w:rsidRDefault="00750198" w:rsidP="0075019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6C3A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F345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5DD4" w14:textId="5A0CBC34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3DB4">
              <w:rPr>
                <w:rFonts w:ascii="Times New Roman" w:eastAsia="Times New Roman" w:hAnsi="Times New Roman" w:cs="Times New Roman"/>
              </w:rPr>
              <w:t>154019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 w:rsidRPr="006C3DB4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7DF5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0814" w14:textId="262B589B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25.07.2025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CC93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C6B1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0198" w14:paraId="3C446A50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139E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5668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D4F5" w14:textId="0CAA43E9" w:rsidR="00750198" w:rsidRDefault="005E6E97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6 192 100</w:t>
            </w:r>
            <w:r w:rsidR="00750198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9A8A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0198" w14:paraId="26FAD98E" w14:textId="77777777" w:rsidTr="008E231E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F7F1" w14:textId="77777777" w:rsidR="007930F1" w:rsidRDefault="007930F1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7AF5229" w14:textId="1D72F335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B33C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AB17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3DDE" w14:textId="3C2A732B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1D13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6149" w14:textId="6F06C36D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10.08.2025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D8E8" w14:textId="4BB96431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</w:t>
            </w:r>
            <w:r w:rsidR="000817C7">
              <w:rPr>
                <w:rFonts w:ascii="Times New Roman" w:eastAsia="Times New Roman" w:hAnsi="Times New Roman" w:cs="Times New Roman"/>
              </w:rPr>
              <w:t>650</w:t>
            </w:r>
            <w:r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F647" w14:textId="77777777" w:rsidR="00750198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43162965" w14:textId="77777777" w:rsidTr="008E231E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885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916F" w14:textId="61C4627D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ED4B" w14:textId="46034401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4943" w14:textId="0654B81A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6DAD" w14:textId="7B2779D6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539F" w14:textId="44F9AB3C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10.08.2025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E96F" w14:textId="72E55561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05A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4788970D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24E0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7A3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9B5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5375" w14:textId="11676980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1584">
              <w:rPr>
                <w:rFonts w:ascii="Times New Roman" w:eastAsia="Times New Roman" w:hAnsi="Times New Roman" w:cs="Times New Roman"/>
              </w:rPr>
              <w:t>101019Д082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91F6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57C4" w14:textId="75DD100C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10.08.2025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EC64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B1A3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5328E287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A995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AD7E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97FD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76E3" w14:textId="62B7917D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3DB4">
              <w:rPr>
                <w:rFonts w:ascii="Times New Roman" w:eastAsia="Times New Roman" w:hAnsi="Times New Roman" w:cs="Times New Roman"/>
              </w:rPr>
              <w:t>154019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 w:rsidRPr="006C3DB4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C23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E3CA" w14:textId="4D5ABE08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10.08.2025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A97A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925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04A61172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36D3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1810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0EBC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EB94" w14:textId="16A0C4E8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903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725C" w14:textId="7FCDAF5C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25.08.2025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DCA3" w14:textId="4737721B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</w:t>
            </w:r>
            <w:r w:rsidR="000817C7">
              <w:rPr>
                <w:rFonts w:ascii="Times New Roman" w:eastAsia="Times New Roman" w:hAnsi="Times New Roman" w:cs="Times New Roman"/>
              </w:rPr>
              <w:t>650</w:t>
            </w:r>
            <w:r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8F2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013BBC89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A55E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B6BB" w14:textId="4F5E708E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E485" w14:textId="7510D804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B22F" w14:textId="223C08E4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962E" w14:textId="742DDAFB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4C23" w14:textId="3749001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25.08.2025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A3FE" w14:textId="03011900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39D6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6E68CFB8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9B3E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A17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5913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EC77" w14:textId="1CA20AB9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1584">
              <w:rPr>
                <w:rFonts w:ascii="Times New Roman" w:eastAsia="Times New Roman" w:hAnsi="Times New Roman" w:cs="Times New Roman"/>
              </w:rPr>
              <w:t>101019Д082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84C4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56D9" w14:textId="308FA17F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25.08.2025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C895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B873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3CAF050E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BA0F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A0CB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9A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C36E" w14:textId="606A99ED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3DB4">
              <w:rPr>
                <w:rFonts w:ascii="Times New Roman" w:eastAsia="Times New Roman" w:hAnsi="Times New Roman" w:cs="Times New Roman"/>
              </w:rPr>
              <w:t>154019</w:t>
            </w:r>
            <w:r w:rsidR="00194DF4">
              <w:rPr>
                <w:rFonts w:ascii="Times New Roman" w:eastAsia="Times New Roman" w:hAnsi="Times New Roman" w:cs="Times New Roman"/>
              </w:rPr>
              <w:t>Д</w:t>
            </w:r>
            <w:r w:rsidRPr="006C3DB4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4766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F83B" w14:textId="7B118B84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25.08.2025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A05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7B95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790C2847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C2BA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2ED7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BCB5" w14:textId="54547916" w:rsidR="007930F1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7930F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7930F1">
              <w:rPr>
                <w:rFonts w:ascii="Times New Roman" w:eastAsia="Times New Roman" w:hAnsi="Times New Roman" w:cs="Times New Roman"/>
                <w:b/>
                <w:bCs/>
              </w:rPr>
              <w:t>00 000,00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33FC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498D9AF4" w14:textId="77777777" w:rsidTr="00163B26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7234E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B81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53D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6B7F" w14:textId="226F9840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9045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9C8E" w14:textId="1A4A9B26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10.09.2025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C63B" w14:textId="3784531B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</w:t>
            </w:r>
            <w:r w:rsidR="000817C7">
              <w:rPr>
                <w:rFonts w:ascii="Times New Roman" w:eastAsia="Times New Roman" w:hAnsi="Times New Roman" w:cs="Times New Roman"/>
              </w:rPr>
              <w:t>375</w:t>
            </w:r>
            <w:r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ACAF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44B811A6" w14:textId="77777777" w:rsidTr="00163B26"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F7400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E1F7" w14:textId="3723985E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A2E4" w14:textId="6B99321A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B65C" w14:textId="6F23F51F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9D60" w14:textId="517F92D5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6F5" w14:textId="15A6B09C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10.09.2025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9FDB" w14:textId="3D805BD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48C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688031DF" w14:textId="77777777" w:rsidTr="00163B26"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940026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6A21F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63D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19A0" w14:textId="7094BD2F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DAA8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161B" w14:textId="0CC95D2C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25.09.2025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D0B0" w14:textId="1C4F8B45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</w:t>
            </w:r>
            <w:r w:rsidR="000817C7">
              <w:rPr>
                <w:rFonts w:ascii="Times New Roman" w:eastAsia="Times New Roman" w:hAnsi="Times New Roman" w:cs="Times New Roman"/>
              </w:rPr>
              <w:t>375</w:t>
            </w:r>
            <w:r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E9B3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5F7E7C9D" w14:textId="77777777" w:rsidTr="00163B26"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AF86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64F9" w14:textId="58A2D334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6E43" w14:textId="798D541E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D6F5" w14:textId="3DE1081F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4DF3" w14:textId="7D016599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07B1" w14:textId="059CC6BB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25.09.2025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F5C7" w14:textId="6CBBB6B3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C363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0B714B7B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544F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5FEC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B914" w14:textId="7EF8A41B" w:rsidR="007930F1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3 25</w:t>
            </w:r>
            <w:r w:rsidR="007930F1">
              <w:rPr>
                <w:rFonts w:ascii="Times New Roman" w:eastAsia="Times New Roman" w:hAnsi="Times New Roman" w:cs="Times New Roman"/>
                <w:b/>
                <w:bCs/>
              </w:rPr>
              <w:t>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EDA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61CF2953" w14:textId="77777777" w:rsidTr="00175E21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69746B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F255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68F8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AD83" w14:textId="21AAC305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5600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2EEB" w14:textId="662AF759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10.10.2025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BCF1" w14:textId="25C22EC7" w:rsidR="007930F1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525</w:t>
            </w:r>
            <w:r w:rsidR="007930F1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6603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3D07D44D" w14:textId="77777777" w:rsidTr="00175E21"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71B5C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4245" w14:textId="3D37861E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11DA" w14:textId="1621083D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AF34" w14:textId="0C45CFC0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0CDF" w14:textId="6D3FA614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9C94" w14:textId="5199BA4B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10.10.2025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C43D" w14:textId="56B1CB9C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3646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37BBDAE4" w14:textId="77777777" w:rsidTr="00175E21"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875664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F9CA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B4D2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8846" w14:textId="7216F7F3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B0CF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C4B2" w14:textId="0FFBC69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25.10.2025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D626" w14:textId="556755D7" w:rsidR="007930F1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525</w:t>
            </w:r>
            <w:r w:rsidR="007930F1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68D0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58ADC3DF" w14:textId="77777777" w:rsidTr="00175E21"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78C4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D82A" w14:textId="5C79501D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7863" w14:textId="3503410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1921" w14:textId="58E270E0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AC14" w14:textId="02111839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51BB" w14:textId="1BE363F2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25.10.2025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644D" w14:textId="654DCC0B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B11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3E046F5A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E457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A52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01A5" w14:textId="165EE452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</w:t>
            </w:r>
            <w:r w:rsidR="000817C7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20F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54205859" w14:textId="77777777" w:rsidTr="008E231E"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AABC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BC60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6CB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9686" w14:textId="20BF714E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4C73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B357" w14:textId="5ED036B4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10.11.2025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E918" w14:textId="3D0C87D8" w:rsidR="007930F1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225</w:t>
            </w:r>
            <w:r w:rsidR="007930F1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2B6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3B0AAC30" w14:textId="77777777" w:rsidTr="008E231E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E572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542E" w14:textId="238665FA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35A9" w14:textId="7602F0DF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8324" w14:textId="69DF9F08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C189" w14:textId="42E4F835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8D38" w14:textId="49289E48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10.11.2025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7F20" w14:textId="32FEBA6A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CA0A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6496CDE0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1B72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9918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D56F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C124" w14:textId="4DC736EE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564C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81BE" w14:textId="5D026D2E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25.11.2025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3195" w14:textId="296256B5" w:rsidR="007930F1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225</w:t>
            </w:r>
            <w:r w:rsidR="007930F1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1FFC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2F402707" w14:textId="77777777" w:rsidTr="006C3DB4"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9D24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601F" w14:textId="49C59E40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4A6C" w14:textId="3D54DE95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DDD1" w14:textId="7BEBD21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4077" w14:textId="20E7C600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EF24" w14:textId="65ABCD39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25.11.2025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3716" w14:textId="0044B725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F5F9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18224746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6C0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152B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CBF2" w14:textId="78295C28" w:rsidR="007930F1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="007930F1">
              <w:rPr>
                <w:rFonts w:ascii="Times New Roman" w:eastAsia="Times New Roman" w:hAnsi="Times New Roman" w:cs="Times New Roman"/>
                <w:b/>
                <w:bCs/>
              </w:rPr>
              <w:t>50 000,00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CBAB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48E6BD54" w14:textId="77777777" w:rsidTr="004223CE">
        <w:tc>
          <w:tcPr>
            <w:tcW w:w="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DD335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810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DACD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E9B3" w14:textId="7446450D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6234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2720" w14:textId="29AB1844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10.12.2025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657" w14:textId="356EF445" w:rsidR="007930F1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225</w:t>
            </w:r>
            <w:r w:rsidR="007930F1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9136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64D87F70" w14:textId="77777777" w:rsidTr="004223CE"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33302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B49B" w14:textId="192632B5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9930" w14:textId="69741953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C272" w14:textId="25FC819C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5A92" w14:textId="63050C32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4DA2" w14:textId="0A3891B0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10.12.2025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1B58" w14:textId="4A5AFA85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AA2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257733B6" w14:textId="77777777" w:rsidTr="004223CE"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419EA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F19D" w14:textId="500F7669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D214" w14:textId="7C3E6CB6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0C07" w14:textId="01DD88C4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0740190590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3C4F" w14:textId="2AD48A6A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A5C0" w14:textId="263C577A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25.12.2025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84C0" w14:textId="1ADA4BC5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100 000,00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96F7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1E533FAD" w14:textId="77777777" w:rsidTr="004223CE"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A0AE4" w14:textId="77777777" w:rsidR="007930F1" w:rsidRDefault="007930F1" w:rsidP="007930F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C2B1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CF6D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5B3F" w14:textId="0628024F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0540290590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40C7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D14F" w14:textId="4D3B297B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25.12.2025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9452" w14:textId="5FC09B77" w:rsidR="007930F1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225</w:t>
            </w:r>
            <w:r w:rsidR="007930F1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F8B6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50BE30D6" w14:textId="77777777" w:rsidTr="008E231E">
        <w:tc>
          <w:tcPr>
            <w:tcW w:w="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0822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по КБК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FDDA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9DFD" w14:textId="2507F3C8" w:rsidR="007930F1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650 000</w:t>
            </w:r>
            <w:r w:rsidR="007930F1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CE3F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000CBCE3" w14:textId="77777777" w:rsidTr="008E231E">
        <w:trPr>
          <w:trHeight w:val="221"/>
        </w:trPr>
        <w:tc>
          <w:tcPr>
            <w:tcW w:w="7389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B645570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7F68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61 313 700,00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8AD3" w14:textId="77777777" w:rsidR="007930F1" w:rsidRDefault="007930F1" w:rsidP="007930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30F1" w14:paraId="17F4C637" w14:textId="77777777" w:rsidTr="008E231E">
        <w:trPr>
          <w:gridBefore w:val="1"/>
          <w:gridAfter w:val="1"/>
          <w:wBefore w:w="66" w:type="dxa"/>
          <w:wAfter w:w="6" w:type="dxa"/>
        </w:trPr>
        <w:tc>
          <w:tcPr>
            <w:tcW w:w="5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B70A17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00ABB9F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Учредитель</w:t>
            </w:r>
          </w:p>
          <w:p w14:paraId="56CC8AC9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F52858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B19A450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Учреждение</w:t>
            </w:r>
          </w:p>
          <w:p w14:paraId="21C18414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</w:t>
            </w:r>
          </w:p>
        </w:tc>
      </w:tr>
      <w:tr w:rsidR="007930F1" w14:paraId="7EDA071E" w14:textId="77777777" w:rsidTr="008E231E">
        <w:trPr>
          <w:gridBefore w:val="1"/>
          <w:gridAfter w:val="1"/>
          <w:wBefore w:w="66" w:type="dxa"/>
          <w:wAfter w:w="6" w:type="dxa"/>
          <w:trHeight w:val="26"/>
        </w:trPr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464E261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_________________</w:t>
            </w:r>
          </w:p>
          <w:p w14:paraId="4D4D7822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327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0068279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u w:val="single"/>
              </w:rPr>
              <w:t>(Ю.И. Никишкин)</w:t>
            </w:r>
          </w:p>
          <w:p w14:paraId="04C838CC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(ФИО)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0379F9D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_______________</w:t>
            </w:r>
          </w:p>
          <w:p w14:paraId="40F2F1AC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2E30B2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u w:val="single"/>
              </w:rPr>
              <w:t>(А.А. Маркова)</w:t>
            </w:r>
          </w:p>
          <w:p w14:paraId="5E0EF501" w14:textId="77777777" w:rsidR="007930F1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(ФИО)</w:t>
            </w:r>
          </w:p>
        </w:tc>
      </w:tr>
    </w:tbl>
    <w:p w14:paraId="4B7370B8" w14:textId="77777777" w:rsidR="003B4D12" w:rsidRPr="00B91C49" w:rsidRDefault="003B4D12" w:rsidP="00B91C49">
      <w:pPr>
        <w:spacing w:after="0" w:line="312" w:lineRule="auto"/>
        <w:rPr>
          <w:rFonts w:ascii="Times New Roman" w:eastAsia="Times New Roman" w:hAnsi="Times New Roman" w:cs="Times New Roman"/>
        </w:rPr>
        <w:sectPr w:rsidR="003B4D12" w:rsidRPr="00B91C49" w:rsidSect="00F15CB8">
          <w:type w:val="continuous"/>
          <w:pgSz w:w="11906" w:h="16838"/>
          <w:pgMar w:top="709" w:right="566" w:bottom="426" w:left="1134" w:header="142" w:footer="0" w:gutter="0"/>
          <w:cols w:space="708"/>
          <w:docGrid w:linePitch="360"/>
        </w:sectPr>
      </w:pPr>
    </w:p>
    <w:tbl>
      <w:tblPr>
        <w:tblStyle w:val="a3"/>
        <w:tblW w:w="4252" w:type="dxa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C41F72" w14:paraId="62175728" w14:textId="77777777" w:rsidTr="002A039F">
        <w:tc>
          <w:tcPr>
            <w:tcW w:w="4252" w:type="dxa"/>
          </w:tcPr>
          <w:p w14:paraId="26B8260D" w14:textId="77777777" w:rsidR="00C41F72" w:rsidRPr="00650860" w:rsidRDefault="00C41F72" w:rsidP="00136246">
            <w:pPr>
              <w:widowControl w:val="0"/>
              <w:autoSpaceDE w:val="0"/>
              <w:autoSpaceDN w:val="0"/>
              <w:outlineLvl w:val="1"/>
              <w:rPr>
                <w:sz w:val="24"/>
                <w:szCs w:val="24"/>
              </w:rPr>
            </w:pPr>
            <w:r w:rsidRPr="00650860">
              <w:rPr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sz w:val="24"/>
                <w:szCs w:val="24"/>
              </w:rPr>
              <w:t>2</w:t>
            </w:r>
          </w:p>
          <w:p w14:paraId="01988716" w14:textId="7EF30DEC" w:rsidR="00295A6C" w:rsidRPr="00295A6C" w:rsidRDefault="00295A6C" w:rsidP="00295A6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6C">
              <w:rPr>
                <w:sz w:val="24"/>
                <w:szCs w:val="24"/>
              </w:rPr>
              <w:t>к Соглашению от «</w:t>
            </w:r>
            <w:r w:rsidR="00BE4E68">
              <w:rPr>
                <w:sz w:val="24"/>
                <w:szCs w:val="24"/>
              </w:rPr>
              <w:t>09</w:t>
            </w:r>
            <w:r w:rsidRPr="00295A6C">
              <w:rPr>
                <w:sz w:val="24"/>
                <w:szCs w:val="24"/>
              </w:rPr>
              <w:t xml:space="preserve">» </w:t>
            </w:r>
            <w:r w:rsidR="00BE4E68">
              <w:rPr>
                <w:sz w:val="24"/>
                <w:szCs w:val="24"/>
              </w:rPr>
              <w:t>янва</w:t>
            </w:r>
            <w:r w:rsidR="002A039F">
              <w:rPr>
                <w:sz w:val="24"/>
                <w:szCs w:val="24"/>
              </w:rPr>
              <w:t>ря</w:t>
            </w:r>
            <w:r w:rsidRPr="00295A6C">
              <w:rPr>
                <w:sz w:val="24"/>
                <w:szCs w:val="24"/>
              </w:rPr>
              <w:t xml:space="preserve"> 202</w:t>
            </w:r>
            <w:r w:rsidR="00BE4E68">
              <w:rPr>
                <w:sz w:val="24"/>
                <w:szCs w:val="24"/>
              </w:rPr>
              <w:t>5</w:t>
            </w:r>
            <w:r w:rsidRPr="00295A6C">
              <w:rPr>
                <w:sz w:val="24"/>
                <w:szCs w:val="24"/>
              </w:rPr>
              <w:t xml:space="preserve"> г.</w:t>
            </w:r>
          </w:p>
          <w:p w14:paraId="5382F99C" w14:textId="77777777" w:rsidR="00C41F72" w:rsidRPr="00B91C49" w:rsidRDefault="00295A6C" w:rsidP="00295A6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95A6C">
              <w:rPr>
                <w:sz w:val="24"/>
                <w:szCs w:val="24"/>
              </w:rPr>
              <w:t xml:space="preserve">о порядке и условиях предоставления субсидии на финансовое обеспечение выполнения муниципального задания </w:t>
            </w:r>
          </w:p>
          <w:p w14:paraId="62AEAC5D" w14:textId="77777777" w:rsidR="00C41F72" w:rsidRDefault="00C41F72" w:rsidP="00136246">
            <w:pPr>
              <w:widowControl w:val="0"/>
              <w:autoSpaceDE w:val="0"/>
              <w:autoSpaceDN w:val="0"/>
              <w:jc w:val="right"/>
              <w:outlineLvl w:val="1"/>
              <w:rPr>
                <w:sz w:val="26"/>
                <w:szCs w:val="26"/>
              </w:rPr>
            </w:pPr>
          </w:p>
        </w:tc>
      </w:tr>
    </w:tbl>
    <w:p w14:paraId="34777E89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3E21E9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460"/>
      <w:bookmarkEnd w:id="5"/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14:paraId="55A7E72C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Субсидии, подлежащих возврату в </w:t>
      </w:r>
      <w:r w:rsid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местный</w:t>
      </w:r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</w:p>
    <w:p w14:paraId="255C62AB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20__ г. &lt;1&gt;,</w:t>
      </w:r>
    </w:p>
    <w:p w14:paraId="6442123C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C27903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Учредителя ___________________________________________________</w:t>
      </w:r>
    </w:p>
    <w:p w14:paraId="20A9538A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Учреждения ___________________________________________________</w:t>
      </w:r>
    </w:p>
    <w:p w14:paraId="1AF69ABE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9B3B0D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080"/>
        <w:gridCol w:w="1070"/>
        <w:gridCol w:w="1070"/>
        <w:gridCol w:w="936"/>
        <w:gridCol w:w="941"/>
        <w:gridCol w:w="1070"/>
        <w:gridCol w:w="941"/>
        <w:gridCol w:w="802"/>
        <w:gridCol w:w="802"/>
        <w:gridCol w:w="672"/>
        <w:gridCol w:w="1205"/>
        <w:gridCol w:w="1474"/>
        <w:gridCol w:w="1358"/>
      </w:tblGrid>
      <w:tr w:rsidR="00B91C49" w:rsidRPr="001D2C09" w14:paraId="384BC066" w14:textId="77777777" w:rsidTr="00BB404C">
        <w:tc>
          <w:tcPr>
            <w:tcW w:w="737" w:type="dxa"/>
            <w:vMerge w:val="restart"/>
          </w:tcPr>
          <w:p w14:paraId="3B3514E6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7108" w:type="dxa"/>
            <w:gridSpan w:val="7"/>
          </w:tcPr>
          <w:p w14:paraId="7E6F97B7" w14:textId="77777777" w:rsidR="00B91C49" w:rsidRPr="001D2C09" w:rsidRDefault="001D2C09" w:rsidP="001D2C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B91C49"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или работа</w:t>
            </w:r>
          </w:p>
        </w:tc>
        <w:tc>
          <w:tcPr>
            <w:tcW w:w="3481" w:type="dxa"/>
            <w:gridSpan w:val="4"/>
          </w:tcPr>
          <w:p w14:paraId="1A1C3CD2" w14:textId="77777777" w:rsidR="00B91C49" w:rsidRPr="001D2C09" w:rsidRDefault="00B91C49" w:rsidP="001D2C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объем не</w:t>
            </w:r>
            <w:r w:rsidR="00C9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оказанных </w:t>
            </w:r>
            <w:proofErr w:type="gramStart"/>
            <w:r w:rsid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proofErr w:type="gramEnd"/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невыполненных работ</w:t>
            </w:r>
          </w:p>
        </w:tc>
        <w:tc>
          <w:tcPr>
            <w:tcW w:w="1474" w:type="dxa"/>
            <w:vMerge w:val="restart"/>
          </w:tcPr>
          <w:p w14:paraId="48560926" w14:textId="77777777" w:rsidR="00B91C49" w:rsidRPr="001D2C09" w:rsidRDefault="00B91C49" w:rsidP="001D2C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затраты на оказание единицы показателя, характеризующего объем </w:t>
            </w:r>
            <w:proofErr w:type="gramStart"/>
            <w:r w:rsid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  <w:proofErr w:type="gramEnd"/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работы, рублей </w:t>
            </w:r>
            <w:hyperlink w:anchor="P574" w:history="1">
              <w:r w:rsidRPr="001D2C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1358" w:type="dxa"/>
            <w:vMerge w:val="restart"/>
          </w:tcPr>
          <w:p w14:paraId="27A9CDE0" w14:textId="77777777" w:rsidR="00B91C49" w:rsidRPr="001D2C09" w:rsidRDefault="00B91C49" w:rsidP="001D2C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остатка Субсидии, подлежащий возврату в </w:t>
            </w:r>
            <w:proofErr w:type="gramStart"/>
            <w:r w:rsid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  <w:proofErr w:type="gramEnd"/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рублей </w:t>
            </w:r>
            <w:hyperlink w:anchor="P575" w:history="1">
              <w:r w:rsidRPr="001D2C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</w:p>
        </w:tc>
      </w:tr>
      <w:tr w:rsidR="00B91C49" w:rsidRPr="001D2C09" w14:paraId="480EF647" w14:textId="77777777" w:rsidTr="00BB404C">
        <w:tc>
          <w:tcPr>
            <w:tcW w:w="737" w:type="dxa"/>
            <w:vMerge/>
          </w:tcPr>
          <w:p w14:paraId="4D20E178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14:paraId="01769F53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реестровой записи </w:t>
            </w:r>
            <w:hyperlink w:anchor="P572" w:history="1">
              <w:r w:rsidRPr="001D2C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070" w:type="dxa"/>
            <w:vMerge w:val="restart"/>
          </w:tcPr>
          <w:p w14:paraId="3ECAE7C1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&lt;2&gt;</w:t>
            </w:r>
          </w:p>
        </w:tc>
        <w:tc>
          <w:tcPr>
            <w:tcW w:w="2947" w:type="dxa"/>
            <w:gridSpan w:val="3"/>
          </w:tcPr>
          <w:p w14:paraId="09299E3A" w14:textId="77777777" w:rsidR="00B91C49" w:rsidRPr="001D2C09" w:rsidRDefault="00B91C49" w:rsidP="001D2C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показатель, характеризующий содержание </w:t>
            </w:r>
            <w:r w:rsid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</w:t>
            </w:r>
            <w:r w:rsidR="00D41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(работы)</w:t>
            </w:r>
          </w:p>
        </w:tc>
        <w:tc>
          <w:tcPr>
            <w:tcW w:w="2011" w:type="dxa"/>
            <w:gridSpan w:val="2"/>
          </w:tcPr>
          <w:p w14:paraId="1CA7BE1C" w14:textId="77777777" w:rsidR="00B91C49" w:rsidRPr="001D2C09" w:rsidRDefault="00B91C49" w:rsidP="001D2C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показатель, характеризующий условия (формы) оказания </w:t>
            </w:r>
            <w:r w:rsid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(выполнения работы)</w:t>
            </w:r>
          </w:p>
        </w:tc>
        <w:tc>
          <w:tcPr>
            <w:tcW w:w="802" w:type="dxa"/>
            <w:vMerge w:val="restart"/>
          </w:tcPr>
          <w:p w14:paraId="6A3503FF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&lt;2&gt;</w:t>
            </w:r>
          </w:p>
        </w:tc>
        <w:tc>
          <w:tcPr>
            <w:tcW w:w="1474" w:type="dxa"/>
            <w:gridSpan w:val="2"/>
          </w:tcPr>
          <w:p w14:paraId="0EE746F3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05" w:type="dxa"/>
            <w:vMerge w:val="restart"/>
          </w:tcPr>
          <w:p w14:paraId="59998EAD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отклонение, превышающее допустимое (возможное) значение </w:t>
            </w:r>
            <w:hyperlink w:anchor="P573" w:history="1">
              <w:r w:rsidRPr="001D2C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474" w:type="dxa"/>
            <w:vMerge/>
          </w:tcPr>
          <w:p w14:paraId="730357BD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14:paraId="6249E625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C49" w:rsidRPr="001D2C09" w14:paraId="79BC76AD" w14:textId="77777777" w:rsidTr="00BB404C">
        <w:tc>
          <w:tcPr>
            <w:tcW w:w="737" w:type="dxa"/>
            <w:vMerge/>
          </w:tcPr>
          <w:p w14:paraId="010ADDA9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14:paraId="18E64409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14:paraId="54CCC41E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E8C96BD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</w:p>
          <w:p w14:paraId="027FBF1C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показате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ля) &lt;2&gt;</w:t>
            </w:r>
          </w:p>
        </w:tc>
        <w:tc>
          <w:tcPr>
            <w:tcW w:w="936" w:type="dxa"/>
          </w:tcPr>
          <w:p w14:paraId="79D33E9B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</w:t>
            </w:r>
          </w:p>
          <w:p w14:paraId="3815AB4F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(наименование 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показателя) &lt;2&gt;</w:t>
            </w:r>
          </w:p>
        </w:tc>
        <w:tc>
          <w:tcPr>
            <w:tcW w:w="941" w:type="dxa"/>
          </w:tcPr>
          <w:p w14:paraId="3259CEF1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</w:t>
            </w:r>
          </w:p>
          <w:p w14:paraId="3A64B3D7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(наименование 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показателя) &lt;2&gt;</w:t>
            </w:r>
          </w:p>
        </w:tc>
        <w:tc>
          <w:tcPr>
            <w:tcW w:w="1070" w:type="dxa"/>
          </w:tcPr>
          <w:p w14:paraId="4454131A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</w:t>
            </w:r>
          </w:p>
          <w:p w14:paraId="686D97AC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показате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ля) &lt;2&gt;</w:t>
            </w:r>
          </w:p>
        </w:tc>
        <w:tc>
          <w:tcPr>
            <w:tcW w:w="941" w:type="dxa"/>
          </w:tcPr>
          <w:p w14:paraId="4F608969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</w:t>
            </w:r>
          </w:p>
          <w:p w14:paraId="45845883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(наименование 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показателя) &lt;2&gt;</w:t>
            </w:r>
          </w:p>
        </w:tc>
        <w:tc>
          <w:tcPr>
            <w:tcW w:w="802" w:type="dxa"/>
            <w:vMerge/>
          </w:tcPr>
          <w:p w14:paraId="01446B7E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38DC6258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&lt;2&gt;</w:t>
            </w:r>
          </w:p>
        </w:tc>
        <w:tc>
          <w:tcPr>
            <w:tcW w:w="672" w:type="dxa"/>
          </w:tcPr>
          <w:p w14:paraId="79B58BD4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</w:t>
            </w:r>
            <w:hyperlink r:id="rId9" w:history="1">
              <w:r w:rsidRPr="001D2C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&lt;2&gt;</w:t>
            </w:r>
          </w:p>
        </w:tc>
        <w:tc>
          <w:tcPr>
            <w:tcW w:w="1205" w:type="dxa"/>
            <w:vMerge/>
          </w:tcPr>
          <w:p w14:paraId="44C242B8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14:paraId="6B866CAD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14:paraId="1F040EE7" w14:textId="77777777" w:rsidR="00B91C49" w:rsidRPr="001D2C09" w:rsidRDefault="00B91C49" w:rsidP="00B9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C49" w:rsidRPr="001D2C09" w14:paraId="4D764A3E" w14:textId="77777777" w:rsidTr="00BB404C">
        <w:tc>
          <w:tcPr>
            <w:tcW w:w="737" w:type="dxa"/>
          </w:tcPr>
          <w:p w14:paraId="4E21C4FB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</w:tcPr>
          <w:p w14:paraId="008EAE06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</w:tcPr>
          <w:p w14:paraId="7CB6D1AD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</w:tcPr>
          <w:p w14:paraId="0C96CE37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6" w:type="dxa"/>
          </w:tcPr>
          <w:p w14:paraId="1071D672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1" w:type="dxa"/>
          </w:tcPr>
          <w:p w14:paraId="7A3C8B4F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0" w:type="dxa"/>
          </w:tcPr>
          <w:p w14:paraId="7FB942DE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1" w:type="dxa"/>
          </w:tcPr>
          <w:p w14:paraId="01473185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2" w:type="dxa"/>
          </w:tcPr>
          <w:p w14:paraId="234359F7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2" w:type="dxa"/>
          </w:tcPr>
          <w:p w14:paraId="69DF175F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</w:tcPr>
          <w:p w14:paraId="2E907729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5" w:type="dxa"/>
          </w:tcPr>
          <w:p w14:paraId="77382161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P502"/>
            <w:bookmarkEnd w:id="6"/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</w:tcPr>
          <w:p w14:paraId="3F657D00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P503"/>
            <w:bookmarkEnd w:id="7"/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8" w:type="dxa"/>
          </w:tcPr>
          <w:p w14:paraId="33793F18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91C49" w:rsidRPr="001D2C09" w14:paraId="1A10D7AA" w14:textId="77777777" w:rsidTr="00BB404C">
        <w:tc>
          <w:tcPr>
            <w:tcW w:w="14158" w:type="dxa"/>
            <w:gridSpan w:val="14"/>
          </w:tcPr>
          <w:p w14:paraId="4E0B1426" w14:textId="77777777" w:rsidR="00B91C49" w:rsidRPr="001D2C09" w:rsidRDefault="001D2C09" w:rsidP="001D2C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B91C49"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B91C49" w:rsidRPr="001D2C09" w14:paraId="162681AD" w14:textId="77777777" w:rsidTr="00BB404C">
        <w:tc>
          <w:tcPr>
            <w:tcW w:w="737" w:type="dxa"/>
          </w:tcPr>
          <w:p w14:paraId="132E50C7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14:paraId="72DDA8B9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14:paraId="3C9EB785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14:paraId="2FF33BF7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2150339F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</w:tcPr>
          <w:p w14:paraId="1CD919C7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14:paraId="4FBEB7EA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</w:tcPr>
          <w:p w14:paraId="62A276EE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</w:tcPr>
          <w:p w14:paraId="0DB96A05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</w:tcPr>
          <w:p w14:paraId="1D250854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</w:tcPr>
          <w:p w14:paraId="30BD2F12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</w:tcPr>
          <w:p w14:paraId="64C393FD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3E113191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14:paraId="34A76DA7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C49" w:rsidRPr="001D2C09" w14:paraId="2DEA8132" w14:textId="77777777" w:rsidTr="00BB404C">
        <w:tc>
          <w:tcPr>
            <w:tcW w:w="737" w:type="dxa"/>
          </w:tcPr>
          <w:p w14:paraId="5E4993CD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14:paraId="47B80407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14:paraId="797F513D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14:paraId="245C830E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0C1C6729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</w:tcPr>
          <w:p w14:paraId="38AE56C7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14:paraId="1343E3B1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</w:tcPr>
          <w:p w14:paraId="2E82B726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</w:tcPr>
          <w:p w14:paraId="67B8E8F8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</w:tcPr>
          <w:p w14:paraId="3BCE6CD4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</w:tcPr>
          <w:p w14:paraId="7931C8B8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</w:tcPr>
          <w:p w14:paraId="05EE3488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1E61F849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14:paraId="2F7EC8CF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C49" w:rsidRPr="001D2C09" w14:paraId="61ACB240" w14:textId="77777777" w:rsidTr="00BB404C">
        <w:tc>
          <w:tcPr>
            <w:tcW w:w="14158" w:type="dxa"/>
            <w:gridSpan w:val="14"/>
          </w:tcPr>
          <w:p w14:paraId="186B2665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B91C49" w:rsidRPr="001D2C09" w14:paraId="720FF211" w14:textId="77777777" w:rsidTr="00BB404C">
        <w:tc>
          <w:tcPr>
            <w:tcW w:w="737" w:type="dxa"/>
          </w:tcPr>
          <w:p w14:paraId="393F3EFB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14:paraId="4A5FF514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</w:tcPr>
          <w:p w14:paraId="5E49EE8F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5551CC2C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</w:tcPr>
          <w:p w14:paraId="3E12A739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14:paraId="6CA61D7B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</w:tcPr>
          <w:p w14:paraId="3BC5E77A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</w:tcPr>
          <w:p w14:paraId="324E0D76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</w:tcPr>
          <w:p w14:paraId="77672F0C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</w:tcPr>
          <w:p w14:paraId="4C84CEA1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</w:tcPr>
          <w:p w14:paraId="1DF7C64A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457EC984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14:paraId="2C05B57B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C49" w:rsidRPr="001D2C09" w14:paraId="55F70B54" w14:textId="77777777" w:rsidTr="00BB404C">
        <w:tc>
          <w:tcPr>
            <w:tcW w:w="737" w:type="dxa"/>
          </w:tcPr>
          <w:p w14:paraId="68C673D4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14:paraId="20567D62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</w:tcPr>
          <w:p w14:paraId="3114EBA0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0AA0167F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</w:tcPr>
          <w:p w14:paraId="3A8BB08C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14:paraId="1C00BD5C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</w:tcPr>
          <w:p w14:paraId="636D255F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</w:tcPr>
          <w:p w14:paraId="6D3F9B21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</w:tcPr>
          <w:p w14:paraId="3C2F373A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</w:tcPr>
          <w:p w14:paraId="7A6677D2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</w:tcPr>
          <w:p w14:paraId="480FA5A1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1B51F286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14:paraId="31D1BAC6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C49" w:rsidRPr="001D2C09" w14:paraId="3E7598CA" w14:textId="77777777" w:rsidTr="00BB404C">
        <w:tc>
          <w:tcPr>
            <w:tcW w:w="12800" w:type="dxa"/>
            <w:gridSpan w:val="13"/>
          </w:tcPr>
          <w:p w14:paraId="017A87B6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58" w:type="dxa"/>
          </w:tcPr>
          <w:p w14:paraId="54B4FDB3" w14:textId="77777777" w:rsidR="00B91C49" w:rsidRPr="001D2C09" w:rsidRDefault="00B91C49" w:rsidP="00B91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735DBE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E00C21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</w:p>
    <w:p w14:paraId="423E1A1E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C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(уполномоченное </w:t>
      </w:r>
      <w:proofErr w:type="gramStart"/>
      <w:r w:rsidRPr="001D2C09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лицо)</w:t>
      </w:r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___________ ___________________________</w:t>
      </w:r>
    </w:p>
    <w:p w14:paraId="637CB95A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1D2C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proofErr w:type="gramStart"/>
      <w:r w:rsidRPr="001D2C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должность)   </w:t>
      </w:r>
      <w:proofErr w:type="gramEnd"/>
      <w:r w:rsidRPr="001D2C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(подпись)     (расшифровка подписи)</w:t>
      </w:r>
    </w:p>
    <w:p w14:paraId="42DFA456" w14:textId="77777777" w:rsidR="00B91C49" w:rsidRPr="001D2C0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C09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14:paraId="18B04DA3" w14:textId="77777777" w:rsidR="00B91C49" w:rsidRPr="00B91C49" w:rsidRDefault="00B91C49" w:rsidP="00B91C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</w:t>
      </w:r>
    </w:p>
    <w:p w14:paraId="3E9F2A40" w14:textId="77777777" w:rsidR="00B91C49" w:rsidRPr="001D2C09" w:rsidRDefault="00B91C49" w:rsidP="001D2C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8" w:name="P571"/>
      <w:bookmarkEnd w:id="8"/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&lt;1&gt; Указывается финансовый год, следующий за годом предоставления Субсидии.</w:t>
      </w:r>
    </w:p>
    <w:p w14:paraId="7B24B063" w14:textId="77777777" w:rsidR="00B91C49" w:rsidRPr="001D2C09" w:rsidRDefault="00B91C49" w:rsidP="001D2C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9" w:name="P572"/>
      <w:bookmarkEnd w:id="9"/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&lt;2&gt; Указывается в соответствии с </w:t>
      </w:r>
      <w:proofErr w:type="gramStart"/>
      <w:r w:rsid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муниципальным </w:t>
      </w:r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заданием</w:t>
      </w:r>
      <w:proofErr w:type="gramEnd"/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498FCFAF" w14:textId="77777777" w:rsidR="00B91C49" w:rsidRPr="001D2C09" w:rsidRDefault="00B91C49" w:rsidP="001D2C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0" w:name="P573"/>
      <w:bookmarkEnd w:id="10"/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&lt;3&gt; Указывается в соответствии с данными из </w:t>
      </w:r>
      <w:hyperlink r:id="rId10" w:history="1">
        <w:r w:rsidRPr="001D2C0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графы 13 пунктов 3.2 частей 1</w:t>
        </w:r>
      </w:hyperlink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hyperlink r:id="rId11" w:history="1">
        <w:r w:rsidRPr="001D2C0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2</w:t>
        </w:r>
      </w:hyperlink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отчета о выполнении </w:t>
      </w:r>
      <w:r w:rsid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муниципального</w:t>
      </w:r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задания, представляемого в соответствии с </w:t>
      </w:r>
      <w:hyperlink w:anchor="P202" w:history="1">
        <w:r w:rsidRPr="001D2C0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пунктом 4.3.4.</w:t>
        </w:r>
      </w:hyperlink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Соглашения.</w:t>
      </w:r>
    </w:p>
    <w:p w14:paraId="2D1F4105" w14:textId="77777777" w:rsidR="00B91C49" w:rsidRPr="001D2C09" w:rsidRDefault="00B91C49" w:rsidP="001D2C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1" w:name="P574"/>
      <w:bookmarkEnd w:id="11"/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&lt;4&gt; Указываются нормативные затраты, рассчитанные в соответствии с </w:t>
      </w:r>
      <w:hyperlink w:anchor="P105" w:history="1">
        <w:r w:rsidRPr="001D2C0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пунктом 2.3</w:t>
        </w:r>
      </w:hyperlink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Соглашения. В отношении работ, рассчитанных на основании затрат на выполнение </w:t>
      </w:r>
      <w:proofErr w:type="gramStart"/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 (смета) графа</w:t>
      </w:r>
      <w:proofErr w:type="gramEnd"/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 заполняется.</w:t>
      </w:r>
    </w:p>
    <w:p w14:paraId="230E2B7E" w14:textId="77777777" w:rsidR="00B91C49" w:rsidRPr="001D2C09" w:rsidRDefault="00B91C49" w:rsidP="001D2C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2" w:name="P575"/>
      <w:bookmarkEnd w:id="12"/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&lt;5&gt; Рассчитывается как произведение значений в </w:t>
      </w:r>
      <w:hyperlink w:anchor="P502" w:history="1">
        <w:r w:rsidRPr="001D2C0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графах 12</w:t>
        </w:r>
      </w:hyperlink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hyperlink w:anchor="P503" w:history="1">
        <w:r w:rsidRPr="001D2C0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13</w:t>
        </w:r>
      </w:hyperlink>
      <w:r w:rsidRPr="001D2C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настоящего Расчета. В отношении работ, рассчитанных на основании затрат на выполнение работ (смета), указывается сумма затрат, соответствующая объему невыполненной работы.  </w:t>
      </w:r>
    </w:p>
    <w:p w14:paraId="71A74FF8" w14:textId="77777777" w:rsidR="00B91C49" w:rsidRPr="00B91C49" w:rsidRDefault="00B91C49" w:rsidP="00B91C49">
      <w:pPr>
        <w:widowControl w:val="0"/>
        <w:autoSpaceDE w:val="0"/>
        <w:autoSpaceDN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B3DD12" w14:textId="77777777" w:rsidR="00295A6C" w:rsidRDefault="00295A6C" w:rsidP="00B91C49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2"/>
        <w:tblpPr w:leftFromText="180" w:rightFromText="180" w:vertAnchor="text" w:horzAnchor="margin" w:tblpXSpec="right" w:tblpY="-859"/>
        <w:tblW w:w="42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8954C5" w:rsidRPr="008954C5" w14:paraId="46D307A3" w14:textId="77777777" w:rsidTr="002A039F">
        <w:tc>
          <w:tcPr>
            <w:tcW w:w="4246" w:type="dxa"/>
          </w:tcPr>
          <w:p w14:paraId="2134DEAC" w14:textId="77777777" w:rsidR="008954C5" w:rsidRPr="008954C5" w:rsidRDefault="008954C5" w:rsidP="008954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Приложение № 2.1</w:t>
            </w:r>
          </w:p>
          <w:p w14:paraId="044F2BE1" w14:textId="45FFEE19" w:rsidR="008954C5" w:rsidRPr="008954C5" w:rsidRDefault="008954C5" w:rsidP="008954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к Соглашению от «</w:t>
            </w:r>
            <w:r w:rsidR="00BE4E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</w:t>
            </w: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E4E68">
              <w:rPr>
                <w:rFonts w:ascii="Times New Roman" w:hAnsi="Times New Roman" w:cs="Times New Roman"/>
                <w:sz w:val="24"/>
                <w:szCs w:val="24"/>
              </w:rPr>
              <w:t>янва</w:t>
            </w:r>
            <w:r w:rsidR="002A039F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E4E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C52FD79" w14:textId="77777777" w:rsidR="008954C5" w:rsidRPr="008954C5" w:rsidRDefault="008954C5" w:rsidP="008954C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и условиях предоставления субсидии на финансовое обеспечение выполнения муниципального задания </w:t>
            </w:r>
          </w:p>
        </w:tc>
      </w:tr>
    </w:tbl>
    <w:p w14:paraId="28D8DBA5" w14:textId="77777777" w:rsidR="008954C5" w:rsidRPr="008954C5" w:rsidRDefault="008954C5" w:rsidP="008954C5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  <w:r w:rsidRPr="008954C5">
        <w:rPr>
          <w:rFonts w:ascii="Arial" w:eastAsia="Times New Roman" w:hAnsi="Arial" w:cs="Times New Roman"/>
          <w:b/>
          <w:sz w:val="36"/>
          <w:szCs w:val="20"/>
          <w:lang w:eastAsia="ru-RU"/>
        </w:rPr>
        <w:t xml:space="preserve"> </w:t>
      </w:r>
    </w:p>
    <w:p w14:paraId="226F2435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CCCC1E0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3572"/>
        <w:gridCol w:w="1005"/>
        <w:gridCol w:w="1247"/>
        <w:gridCol w:w="1077"/>
      </w:tblGrid>
      <w:tr w:rsidR="008954C5" w:rsidRPr="008954C5" w14:paraId="2753DF41" w14:textId="77777777" w:rsidTr="009A748E">
        <w:tc>
          <w:tcPr>
            <w:tcW w:w="6731" w:type="dxa"/>
            <w:gridSpan w:val="3"/>
          </w:tcPr>
          <w:p w14:paraId="76365FD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14:paraId="1F071D5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281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954C5" w:rsidRPr="008954C5" w14:paraId="0A2550C0" w14:textId="77777777" w:rsidTr="009A748E">
        <w:tc>
          <w:tcPr>
            <w:tcW w:w="5726" w:type="dxa"/>
            <w:gridSpan w:val="2"/>
          </w:tcPr>
          <w:p w14:paraId="57A89AC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ИНФОРМАЦИЯ О ПРИВЛЕЧЕНИИ ЮРИДИЧЕСКИХ ЛИЦ, ИНДИВИДУАЛЬНЫХ ПРЕДПРИНИМАТЕЛЕЙ К ВЫПОЛНЕНИЮ ЧАСТИ ОБЪЕМА МУНИЦИПАЛЬНОГО ЗАДАНИЯ &lt;1&gt;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7A45A54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right w:val="single" w:sz="4" w:space="0" w:color="auto"/>
            </w:tcBorders>
            <w:vAlign w:val="center"/>
          </w:tcPr>
          <w:p w14:paraId="5CE31D8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12" w:history="1">
              <w:r w:rsidRPr="008954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20C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0506501</w:t>
            </w:r>
          </w:p>
        </w:tc>
      </w:tr>
      <w:tr w:rsidR="008954C5" w:rsidRPr="008954C5" w14:paraId="6FA6915F" w14:textId="77777777" w:rsidTr="009A748E">
        <w:tc>
          <w:tcPr>
            <w:tcW w:w="5726" w:type="dxa"/>
            <w:gridSpan w:val="2"/>
            <w:tcBorders>
              <w:right w:val="single" w:sz="4" w:space="0" w:color="auto"/>
            </w:tcBorders>
          </w:tcPr>
          <w:p w14:paraId="549797E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 20__ год и на плановый период 20__ и 20__ годов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E6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right w:val="single" w:sz="4" w:space="0" w:color="auto"/>
            </w:tcBorders>
          </w:tcPr>
          <w:p w14:paraId="134E2FF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A17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2B75F3A9" w14:textId="77777777" w:rsidTr="009A748E">
        <w:tc>
          <w:tcPr>
            <w:tcW w:w="2154" w:type="dxa"/>
          </w:tcPr>
          <w:p w14:paraId="6423D15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2"/>
          </w:tcPr>
          <w:p w14:paraId="4D23AD5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 "__" ________ 20__ г. &lt;2&gt;</w:t>
            </w: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14:paraId="6CBD79D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C60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6C9E9319" w14:textId="77777777" w:rsidTr="009A748E">
        <w:tc>
          <w:tcPr>
            <w:tcW w:w="2154" w:type="dxa"/>
            <w:vAlign w:val="center"/>
          </w:tcPr>
          <w:p w14:paraId="6711557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муниципального  учреждения</w:t>
            </w:r>
            <w:proofErr w:type="gramEnd"/>
          </w:p>
        </w:tc>
        <w:tc>
          <w:tcPr>
            <w:tcW w:w="4577" w:type="dxa"/>
            <w:gridSpan w:val="2"/>
            <w:tcBorders>
              <w:bottom w:val="single" w:sz="4" w:space="0" w:color="auto"/>
            </w:tcBorders>
          </w:tcPr>
          <w:p w14:paraId="1F0788A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14:paraId="7F111AE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9D6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1CC6714E" w14:textId="77777777" w:rsidTr="009A748E">
        <w:tc>
          <w:tcPr>
            <w:tcW w:w="2154" w:type="dxa"/>
            <w:vAlign w:val="bottom"/>
          </w:tcPr>
          <w:p w14:paraId="1A7E15E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Вид деятельности муниципального учреждения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1A0C8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vAlign w:val="bottom"/>
          </w:tcPr>
          <w:p w14:paraId="6C5EEB2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3" w:history="1">
              <w:r w:rsidRPr="008954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66C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32DD356C" w14:textId="77777777" w:rsidTr="009A748E">
        <w:tc>
          <w:tcPr>
            <w:tcW w:w="2154" w:type="dxa"/>
          </w:tcPr>
          <w:p w14:paraId="03F579B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4BBDD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14:paraId="23BEE92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4" w:history="1">
              <w:r w:rsidRPr="008954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37C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31DC7955" w14:textId="77777777" w:rsidTr="009A748E">
        <w:tc>
          <w:tcPr>
            <w:tcW w:w="2154" w:type="dxa"/>
          </w:tcPr>
          <w:p w14:paraId="6B573F9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2"/>
            <w:tcBorders>
              <w:top w:val="single" w:sz="4" w:space="0" w:color="auto"/>
            </w:tcBorders>
          </w:tcPr>
          <w:p w14:paraId="0D2F1EA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(указываются виды деятельности муниципального учреждения, по которым ему утверждено муниципальное задание)</w:t>
            </w:r>
          </w:p>
        </w:tc>
        <w:tc>
          <w:tcPr>
            <w:tcW w:w="1247" w:type="dxa"/>
          </w:tcPr>
          <w:p w14:paraId="63B8D43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14:paraId="44B3695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278618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1"/>
      </w:tblGrid>
      <w:tr w:rsidR="008954C5" w:rsidRPr="008954C5" w14:paraId="30AF129E" w14:textId="77777777" w:rsidTr="009A748E">
        <w:tc>
          <w:tcPr>
            <w:tcW w:w="9041" w:type="dxa"/>
          </w:tcPr>
          <w:p w14:paraId="71504D3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оказываемых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муниципальных  услугах</w:t>
            </w:r>
            <w:proofErr w:type="gramEnd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</w:tr>
      <w:tr w:rsidR="008954C5" w:rsidRPr="008954C5" w14:paraId="4BFE9901" w14:textId="77777777" w:rsidTr="009A748E">
        <w:tc>
          <w:tcPr>
            <w:tcW w:w="9041" w:type="dxa"/>
          </w:tcPr>
          <w:p w14:paraId="476A16E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______</w:t>
            </w:r>
          </w:p>
        </w:tc>
      </w:tr>
    </w:tbl>
    <w:p w14:paraId="01408E77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061"/>
        <w:gridCol w:w="2920"/>
        <w:gridCol w:w="1095"/>
      </w:tblGrid>
      <w:tr w:rsidR="008954C5" w:rsidRPr="008954C5" w14:paraId="3C553EC8" w14:textId="77777777" w:rsidTr="009A748E">
        <w:tc>
          <w:tcPr>
            <w:tcW w:w="1984" w:type="dxa"/>
          </w:tcPr>
          <w:p w14:paraId="24A6093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муниципальной  услуги</w:t>
            </w:r>
            <w:proofErr w:type="gramEnd"/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14:paraId="10BBDC8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4" w:space="0" w:color="auto"/>
            </w:tcBorders>
          </w:tcPr>
          <w:p w14:paraId="12089ED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8F1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6DCA29FE" w14:textId="77777777" w:rsidTr="009A748E">
        <w:tc>
          <w:tcPr>
            <w:tcW w:w="1984" w:type="dxa"/>
          </w:tcPr>
          <w:p w14:paraId="2D56639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муниципальной  услуги</w:t>
            </w:r>
            <w:proofErr w:type="gramEnd"/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14:paraId="66373EA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14:paraId="706C036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7ACB8C1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3CCDBA83" w14:textId="77777777" w:rsidTr="009A748E">
        <w:tc>
          <w:tcPr>
            <w:tcW w:w="1984" w:type="dxa"/>
          </w:tcPr>
          <w:p w14:paraId="7FB9D4C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14:paraId="1725D37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14:paraId="212DE34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14:paraId="7875085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790364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1"/>
      </w:tblGrid>
      <w:tr w:rsidR="008954C5" w:rsidRPr="008954C5" w14:paraId="5900E0E4" w14:textId="77777777" w:rsidTr="009A748E">
        <w:tc>
          <w:tcPr>
            <w:tcW w:w="9041" w:type="dxa"/>
          </w:tcPr>
          <w:p w14:paraId="2C83D7F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3. Сведения о фактическом достижении показателей, характеризующих объем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муниципальной  услуги</w:t>
            </w:r>
            <w:proofErr w:type="gramEnd"/>
          </w:p>
        </w:tc>
      </w:tr>
    </w:tbl>
    <w:p w14:paraId="11C07395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ECC0F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954C5" w:rsidRPr="008954C5" w:rsidSect="008954C5">
          <w:headerReference w:type="default" r:id="rId15"/>
          <w:type w:val="continuous"/>
          <w:pgSz w:w="16838" w:h="11905" w:orient="landscape"/>
          <w:pgMar w:top="1701" w:right="1134" w:bottom="850" w:left="1134" w:header="0" w:footer="0" w:gutter="0"/>
          <w:cols w:space="720"/>
          <w:noEndnote/>
          <w:titlePg/>
          <w:docGrid w:linePitch="299"/>
        </w:sect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5"/>
        <w:gridCol w:w="850"/>
        <w:gridCol w:w="845"/>
        <w:gridCol w:w="487"/>
        <w:gridCol w:w="936"/>
        <w:gridCol w:w="936"/>
        <w:gridCol w:w="700"/>
        <w:gridCol w:w="750"/>
        <w:gridCol w:w="675"/>
        <w:gridCol w:w="870"/>
        <w:gridCol w:w="885"/>
        <w:gridCol w:w="1051"/>
        <w:gridCol w:w="840"/>
        <w:gridCol w:w="1155"/>
        <w:gridCol w:w="1850"/>
      </w:tblGrid>
      <w:tr w:rsidR="008954C5" w:rsidRPr="008954C5" w14:paraId="42C4F055" w14:textId="77777777" w:rsidTr="009A748E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266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Уникальный номер реестровой записи &lt;3&gt;</w:t>
            </w:r>
          </w:p>
        </w:tc>
        <w:tc>
          <w:tcPr>
            <w:tcW w:w="2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234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муниципальной  услуги</w:t>
            </w:r>
            <w:proofErr w:type="gramEnd"/>
          </w:p>
        </w:tc>
        <w:tc>
          <w:tcPr>
            <w:tcW w:w="18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B5D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9D9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муниципальной  услуги</w:t>
            </w:r>
            <w:proofErr w:type="gramEnd"/>
          </w:p>
        </w:tc>
        <w:tc>
          <w:tcPr>
            <w:tcW w:w="38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959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Информация о выполнении юридическими лицами, индивидуальными предпринимателями на отчетную дату части объема муниципальной   услуги с указанием:</w:t>
            </w:r>
          </w:p>
        </w:tc>
      </w:tr>
      <w:tr w:rsidR="008954C5" w:rsidRPr="008954C5" w14:paraId="1EEF5DC7" w14:textId="77777777" w:rsidTr="009A748E"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D51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39B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D65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041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9C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3B7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8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EDB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26F7D9C2" w14:textId="77777777" w:rsidTr="009A748E">
        <w:trPr>
          <w:trHeight w:val="276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674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A2F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18C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1FC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FA3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&lt;3&gt;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03F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6" w:history="1">
              <w:r w:rsidRPr="008954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FBB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муниципальном  задании</w:t>
            </w:r>
            <w:proofErr w:type="gramEnd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на год &lt;3&gt;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245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  задании на отчетную дату &lt;3&gt;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6E6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 &lt;3&gt;</w:t>
            </w:r>
          </w:p>
        </w:tc>
        <w:tc>
          <w:tcPr>
            <w:tcW w:w="38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54B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3E4A7203" w14:textId="77777777" w:rsidTr="009A748E">
        <w:trPr>
          <w:trHeight w:val="276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A2E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069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32D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17D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290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4CF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FA7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C94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3E7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883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4F9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405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710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5E6AD7F6" w14:textId="77777777" w:rsidTr="009A748E"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ADC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E9E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6D1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858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C5F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34C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B2A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385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1CC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84E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D1B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CD0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F2F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объема &lt;4&gt;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C58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ИНН юридического лица, индивидуального предпринимателя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A76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суммы средств &lt;5&gt;</w:t>
            </w:r>
          </w:p>
        </w:tc>
      </w:tr>
      <w:tr w:rsidR="008954C5" w:rsidRPr="008954C5" w14:paraId="5D2C6FFC" w14:textId="77777777" w:rsidTr="009A748E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F0A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186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A91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F0F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CEC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981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5E2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058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21A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B99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A1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4AD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42D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0E5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EA5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54C5" w:rsidRPr="008954C5" w14:paraId="151FBBAB" w14:textId="77777777" w:rsidTr="009A748E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08F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AD3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0DB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080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558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EDF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249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016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C83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E2D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36A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C21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DE4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F45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DB0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62123001" w14:textId="77777777" w:rsidTr="009A748E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48F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0E4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F4C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91B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28D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7FE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7DA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885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CB9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42C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29D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94A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435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CEB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992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03380488" w14:textId="77777777" w:rsidTr="009A748E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711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CB0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008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8EC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C15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C86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EDE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0E9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920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65E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A04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3DE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86C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4AC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7CA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12994B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954C5" w:rsidRPr="008954C5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14:paraId="3F8F9B74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1"/>
      </w:tblGrid>
      <w:tr w:rsidR="008954C5" w:rsidRPr="008954C5" w14:paraId="047B8CB9" w14:textId="77777777" w:rsidTr="009A748E">
        <w:tc>
          <w:tcPr>
            <w:tcW w:w="9041" w:type="dxa"/>
          </w:tcPr>
          <w:p w14:paraId="034B8D6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Сведения о выполняемых работах &lt;3&gt;</w:t>
            </w:r>
          </w:p>
        </w:tc>
      </w:tr>
      <w:tr w:rsidR="008954C5" w:rsidRPr="008954C5" w14:paraId="25A627FD" w14:textId="77777777" w:rsidTr="009A748E">
        <w:tc>
          <w:tcPr>
            <w:tcW w:w="9041" w:type="dxa"/>
          </w:tcPr>
          <w:p w14:paraId="12D2377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Раздел ______</w:t>
            </w:r>
          </w:p>
        </w:tc>
      </w:tr>
    </w:tbl>
    <w:p w14:paraId="7258CABE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973"/>
        <w:gridCol w:w="2485"/>
        <w:gridCol w:w="2494"/>
        <w:gridCol w:w="1095"/>
      </w:tblGrid>
      <w:tr w:rsidR="008954C5" w:rsidRPr="008954C5" w14:paraId="6D3B904F" w14:textId="77777777" w:rsidTr="009A748E">
        <w:tc>
          <w:tcPr>
            <w:tcW w:w="1984" w:type="dxa"/>
          </w:tcPr>
          <w:p w14:paraId="5366DB9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3458" w:type="dxa"/>
            <w:gridSpan w:val="2"/>
            <w:tcBorders>
              <w:bottom w:val="single" w:sz="4" w:space="0" w:color="auto"/>
            </w:tcBorders>
          </w:tcPr>
          <w:p w14:paraId="2C02013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right w:val="single" w:sz="4" w:space="0" w:color="auto"/>
            </w:tcBorders>
          </w:tcPr>
          <w:p w14:paraId="63F4CBD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Код по федеральному перечню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719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2B57AB3D" w14:textId="77777777" w:rsidTr="009A748E">
        <w:tc>
          <w:tcPr>
            <w:tcW w:w="1984" w:type="dxa"/>
          </w:tcPr>
          <w:p w14:paraId="211C1A7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30132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255AD94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294DDE5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2FF9CA5A" w14:textId="77777777" w:rsidTr="009A748E">
        <w:tc>
          <w:tcPr>
            <w:tcW w:w="2957" w:type="dxa"/>
            <w:gridSpan w:val="2"/>
          </w:tcPr>
          <w:p w14:paraId="5D5111C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14:paraId="0A232E1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02AB464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14:paraId="7FB3CE2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5709F4A5" w14:textId="77777777" w:rsidTr="009A748E">
        <w:tc>
          <w:tcPr>
            <w:tcW w:w="2957" w:type="dxa"/>
            <w:gridSpan w:val="2"/>
          </w:tcPr>
          <w:p w14:paraId="1CD4B10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14:paraId="2698BE6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CCC386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14:paraId="519B8A0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499A4E2E" w14:textId="77777777" w:rsidTr="009A748E">
        <w:tc>
          <w:tcPr>
            <w:tcW w:w="9031" w:type="dxa"/>
            <w:gridSpan w:val="5"/>
          </w:tcPr>
          <w:p w14:paraId="33FB453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3. Сведения о фактическом достижении показателей, характеризующих объем работы</w:t>
            </w:r>
          </w:p>
        </w:tc>
      </w:tr>
    </w:tbl>
    <w:p w14:paraId="3FB60B56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DA6CD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954C5" w:rsidRPr="008954C5" w:rsidSect="009A748E">
          <w:pgSz w:w="16838" w:h="11905" w:orient="landscape"/>
          <w:pgMar w:top="1701" w:right="1134" w:bottom="850" w:left="1134" w:header="0" w:footer="0" w:gutter="0"/>
          <w:cols w:space="720"/>
          <w:noEndnote/>
          <w:docGrid w:linePitch="299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5"/>
        <w:gridCol w:w="850"/>
        <w:gridCol w:w="845"/>
        <w:gridCol w:w="345"/>
        <w:gridCol w:w="340"/>
        <w:gridCol w:w="169"/>
        <w:gridCol w:w="936"/>
        <w:gridCol w:w="580"/>
        <w:gridCol w:w="340"/>
        <w:gridCol w:w="16"/>
        <w:gridCol w:w="700"/>
        <w:gridCol w:w="701"/>
        <w:gridCol w:w="49"/>
        <w:gridCol w:w="291"/>
        <w:gridCol w:w="384"/>
        <w:gridCol w:w="870"/>
        <w:gridCol w:w="844"/>
        <w:gridCol w:w="41"/>
        <w:gridCol w:w="750"/>
        <w:gridCol w:w="840"/>
        <w:gridCol w:w="1155"/>
        <w:gridCol w:w="885"/>
      </w:tblGrid>
      <w:tr w:rsidR="008954C5" w:rsidRPr="008954C5" w14:paraId="0F2F4A6F" w14:textId="77777777" w:rsidTr="009A748E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E80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 &lt;3&gt;</w:t>
            </w:r>
          </w:p>
        </w:tc>
        <w:tc>
          <w:tcPr>
            <w:tcW w:w="25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416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566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620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470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Информация о выполнении юридическими лицами, индивидуальными предпринимателями на отчетную дату части объема работы с указанием:</w:t>
            </w:r>
          </w:p>
        </w:tc>
      </w:tr>
      <w:tr w:rsidR="008954C5" w:rsidRPr="008954C5" w14:paraId="0278F50C" w14:textId="77777777" w:rsidTr="009A748E"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3FF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D70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CBE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A0B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0B5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67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45F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1243CB4F" w14:textId="77777777" w:rsidTr="009A748E">
        <w:trPr>
          <w:trHeight w:val="276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83A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9E8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81D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2FA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F5C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9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D00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&lt;3&gt;</w:t>
            </w: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20A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F33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наименование &lt;3&gt;</w:t>
            </w:r>
          </w:p>
        </w:tc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A6E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7" w:history="1">
              <w:r w:rsidRPr="008954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B38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муниципальном  задании</w:t>
            </w:r>
            <w:proofErr w:type="gramEnd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на год </w:t>
            </w:r>
            <w:r w:rsidRPr="0089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&lt;3&gt;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F49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утверждено в </w:t>
            </w:r>
            <w:proofErr w:type="gramStart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муниципальном  задании</w:t>
            </w:r>
            <w:proofErr w:type="gramEnd"/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</w:t>
            </w:r>
            <w:r w:rsidRPr="0089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ую дату &lt;3&gt;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88D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исполнено на отчетную дату &lt;3&gt;</w:t>
            </w:r>
          </w:p>
        </w:tc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66F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4F818B95" w14:textId="77777777" w:rsidTr="009A748E"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4F9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49E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CCC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C2F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610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A38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9B2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FFD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373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38D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587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78D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C519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объема &lt;4&gt;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31D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ИНН юридического лица, индивидуального </w:t>
            </w:r>
            <w:r w:rsidRPr="0089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6B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суммы средств &lt;5&gt;</w:t>
            </w:r>
          </w:p>
        </w:tc>
      </w:tr>
      <w:tr w:rsidR="008954C5" w:rsidRPr="008954C5" w14:paraId="33A41CD7" w14:textId="77777777" w:rsidTr="009A748E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A2B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A97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C89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70A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0B9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686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A2C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976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504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B3C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25E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84CD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98A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BD0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68E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54C5" w:rsidRPr="008954C5" w14:paraId="35EE9EA3" w14:textId="77777777" w:rsidTr="009A748E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436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20A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481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4E4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F54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657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09F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98C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00A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49F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D0B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E9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C6C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C285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365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79FF76D2" w14:textId="77777777" w:rsidTr="009A748E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AB8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465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7D0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48D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65C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38D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4B8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2F1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764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2B0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9B74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A60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422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4D7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23B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7737DFED" w14:textId="77777777" w:rsidTr="009A748E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581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4EB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2B8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F05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5F5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84F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9A3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856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99B3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627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1B36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D85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10EB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FCD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569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47D25140" w14:textId="77777777" w:rsidTr="009A748E">
        <w:trPr>
          <w:gridAfter w:val="5"/>
          <w:wAfter w:w="3671" w:type="dxa"/>
        </w:trPr>
        <w:tc>
          <w:tcPr>
            <w:tcW w:w="2835" w:type="dxa"/>
            <w:gridSpan w:val="4"/>
          </w:tcPr>
          <w:p w14:paraId="35966CA0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</w:tcPr>
          <w:p w14:paraId="66D214C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tcBorders>
              <w:bottom w:val="single" w:sz="4" w:space="0" w:color="auto"/>
            </w:tcBorders>
          </w:tcPr>
          <w:p w14:paraId="24734021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46FE9CF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0469906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60D58FF7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bottom w:val="single" w:sz="4" w:space="0" w:color="auto"/>
            </w:tcBorders>
          </w:tcPr>
          <w:p w14:paraId="7C00DAA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4C5" w:rsidRPr="008954C5" w14:paraId="50195D11" w14:textId="77777777" w:rsidTr="009A748E">
        <w:trPr>
          <w:gridAfter w:val="5"/>
          <w:wAfter w:w="3671" w:type="dxa"/>
        </w:trPr>
        <w:tc>
          <w:tcPr>
            <w:tcW w:w="2835" w:type="dxa"/>
            <w:gridSpan w:val="4"/>
          </w:tcPr>
          <w:p w14:paraId="6A83F0D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62BA89B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tcBorders>
              <w:top w:val="single" w:sz="4" w:space="0" w:color="auto"/>
            </w:tcBorders>
          </w:tcPr>
          <w:p w14:paraId="2941509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49BDDCB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14:paraId="13CA32B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</w:tcPr>
          <w:p w14:paraId="4F08CAE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sz="4" w:space="0" w:color="auto"/>
            </w:tcBorders>
          </w:tcPr>
          <w:p w14:paraId="1F5D0F1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8954C5" w:rsidRPr="008954C5" w14:paraId="39E68AE5" w14:textId="77777777" w:rsidTr="009A748E">
        <w:trPr>
          <w:gridAfter w:val="5"/>
          <w:wAfter w:w="3671" w:type="dxa"/>
        </w:trPr>
        <w:tc>
          <w:tcPr>
            <w:tcW w:w="2835" w:type="dxa"/>
            <w:gridSpan w:val="4"/>
          </w:tcPr>
          <w:p w14:paraId="78144258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"__" ______ 20__ г.".</w:t>
            </w:r>
          </w:p>
        </w:tc>
        <w:tc>
          <w:tcPr>
            <w:tcW w:w="340" w:type="dxa"/>
          </w:tcPr>
          <w:p w14:paraId="3C421CC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3"/>
          </w:tcPr>
          <w:p w14:paraId="4F5622C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6821AFE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8525A2A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4A59D992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3"/>
          </w:tcPr>
          <w:p w14:paraId="73FC877C" w14:textId="77777777" w:rsidR="008954C5" w:rsidRPr="008954C5" w:rsidRDefault="008954C5" w:rsidP="0089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6B4DEE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97C07" w14:textId="77777777" w:rsidR="008954C5" w:rsidRPr="008954C5" w:rsidRDefault="008954C5" w:rsidP="008954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4C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A37E6D7" w14:textId="77777777" w:rsidR="008954C5" w:rsidRPr="008954C5" w:rsidRDefault="008954C5" w:rsidP="008954C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4C5">
        <w:rPr>
          <w:rFonts w:ascii="Times New Roman" w:hAnsi="Times New Roman" w:cs="Times New Roman"/>
          <w:sz w:val="24"/>
          <w:szCs w:val="24"/>
        </w:rPr>
        <w:t>&lt;1&gt; Указывается номер муниципального задания, по которому формируется информация.</w:t>
      </w:r>
    </w:p>
    <w:p w14:paraId="7D9FBF30" w14:textId="77777777" w:rsidR="008954C5" w:rsidRPr="008954C5" w:rsidRDefault="008954C5" w:rsidP="008954C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4C5">
        <w:rPr>
          <w:rFonts w:ascii="Times New Roman" w:hAnsi="Times New Roman" w:cs="Times New Roman"/>
          <w:sz w:val="24"/>
          <w:szCs w:val="24"/>
        </w:rPr>
        <w:t>&lt;2&gt; Указывается дата, на которую составлен годовой отчет о выполнении государственного задания.</w:t>
      </w:r>
    </w:p>
    <w:p w14:paraId="747682A7" w14:textId="77777777" w:rsidR="008954C5" w:rsidRPr="008954C5" w:rsidRDefault="008954C5" w:rsidP="008954C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4C5">
        <w:rPr>
          <w:rFonts w:ascii="Times New Roman" w:hAnsi="Times New Roman" w:cs="Times New Roman"/>
          <w:sz w:val="24"/>
          <w:szCs w:val="24"/>
        </w:rPr>
        <w:t xml:space="preserve">&lt;3&gt; Заполняется в соответствии с информацией, указанной по соответствующим строкам и графам в годовом отчете о выполнении </w:t>
      </w:r>
      <w:proofErr w:type="gramStart"/>
      <w:r w:rsidRPr="008954C5">
        <w:rPr>
          <w:rFonts w:ascii="Times New Roman" w:hAnsi="Times New Roman" w:cs="Times New Roman"/>
          <w:sz w:val="24"/>
          <w:szCs w:val="24"/>
        </w:rPr>
        <w:t>муниципального  задания</w:t>
      </w:r>
      <w:proofErr w:type="gramEnd"/>
      <w:r w:rsidRPr="008954C5">
        <w:rPr>
          <w:rFonts w:ascii="Times New Roman" w:hAnsi="Times New Roman" w:cs="Times New Roman"/>
          <w:sz w:val="24"/>
          <w:szCs w:val="24"/>
        </w:rPr>
        <w:t>.</w:t>
      </w:r>
    </w:p>
    <w:p w14:paraId="017F485E" w14:textId="77777777" w:rsidR="008954C5" w:rsidRPr="008954C5" w:rsidRDefault="008954C5" w:rsidP="008954C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4C5">
        <w:rPr>
          <w:rFonts w:ascii="Times New Roman" w:hAnsi="Times New Roman" w:cs="Times New Roman"/>
          <w:sz w:val="24"/>
          <w:szCs w:val="24"/>
        </w:rPr>
        <w:t>&lt;4&gt; Указывается фактическое значение объема муниципальной услуги (работы) в пределах соответствующего значения, указанного в графе 12, выполненного юридическим лицом, индивидуальным предпринимателем.</w:t>
      </w:r>
    </w:p>
    <w:p w14:paraId="0B07EFD4" w14:textId="77777777" w:rsidR="008954C5" w:rsidRPr="008954C5" w:rsidRDefault="008954C5" w:rsidP="008954C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4C5">
        <w:rPr>
          <w:rFonts w:ascii="Times New Roman" w:hAnsi="Times New Roman" w:cs="Times New Roman"/>
          <w:sz w:val="24"/>
          <w:szCs w:val="24"/>
        </w:rPr>
        <w:t>&lt;5&gt; Указывается сумма средств (в рублях), предоставленных юридическому лицу, индивидуальному предпринимателю учреждением в целях оплаты обязательств, связанных с выполнением части объема муниципальной услуги (работы), указанного в графе 13.</w:t>
      </w:r>
    </w:p>
    <w:p w14:paraId="4A885BE7" w14:textId="77777777" w:rsidR="008954C5" w:rsidRPr="008954C5" w:rsidRDefault="008954C5" w:rsidP="008954C5">
      <w:r w:rsidRPr="008954C5">
        <w:t xml:space="preserve"> </w:t>
      </w:r>
    </w:p>
    <w:p w14:paraId="6C3A819F" w14:textId="77777777" w:rsidR="008954C5" w:rsidRPr="008954C5" w:rsidRDefault="008954C5" w:rsidP="008954C5"/>
    <w:p w14:paraId="1B8BAB0C" w14:textId="77777777" w:rsidR="008954C5" w:rsidRPr="00B91C49" w:rsidRDefault="008954C5" w:rsidP="00B91C49">
      <w:pPr>
        <w:rPr>
          <w:rFonts w:ascii="Times New Roman" w:eastAsia="Times New Roman" w:hAnsi="Times New Roman" w:cs="Times New Roman"/>
          <w:sz w:val="26"/>
          <w:szCs w:val="26"/>
        </w:rPr>
        <w:sectPr w:rsidR="008954C5" w:rsidRPr="00B91C49" w:rsidSect="00CB1701">
          <w:type w:val="continuous"/>
          <w:pgSz w:w="16838" w:h="11905" w:orient="landscape"/>
          <w:pgMar w:top="567" w:right="1134" w:bottom="850" w:left="1134" w:header="0" w:footer="0" w:gutter="0"/>
          <w:cols w:space="720"/>
        </w:sectPr>
      </w:pPr>
    </w:p>
    <w:tbl>
      <w:tblPr>
        <w:tblStyle w:val="2"/>
        <w:tblpPr w:leftFromText="180" w:rightFromText="180" w:vertAnchor="text" w:horzAnchor="margin" w:tblpXSpec="right" w:tblpY="-859"/>
        <w:tblW w:w="4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0"/>
      </w:tblGrid>
      <w:tr w:rsidR="00E54932" w:rsidRPr="008954C5" w14:paraId="0850B347" w14:textId="77777777" w:rsidTr="002A039F">
        <w:tc>
          <w:tcPr>
            <w:tcW w:w="4280" w:type="dxa"/>
          </w:tcPr>
          <w:p w14:paraId="582DAF9E" w14:textId="77777777" w:rsidR="00E54932" w:rsidRPr="008954C5" w:rsidRDefault="00E54932" w:rsidP="00A71C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BB72C71" w14:textId="232331C7" w:rsidR="00E54932" w:rsidRPr="008954C5" w:rsidRDefault="00E54932" w:rsidP="00A71C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>к Соглашению от «</w:t>
            </w:r>
            <w:r w:rsidR="00BE4E6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E4E68">
              <w:rPr>
                <w:rFonts w:ascii="Times New Roman" w:hAnsi="Times New Roman" w:cs="Times New Roman"/>
                <w:sz w:val="24"/>
                <w:szCs w:val="24"/>
              </w:rPr>
              <w:t>янва</w:t>
            </w:r>
            <w:r w:rsidR="002A039F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346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D30E867" w14:textId="77777777" w:rsidR="00E54932" w:rsidRPr="008954C5" w:rsidRDefault="00E54932" w:rsidP="00A71CF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5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и условиях предоставления субсидии на финансовое обеспечение выполнения муниципального задания </w:t>
            </w:r>
          </w:p>
        </w:tc>
      </w:tr>
    </w:tbl>
    <w:p w14:paraId="1AFA6803" w14:textId="77777777" w:rsidR="00E54932" w:rsidRDefault="00E54932" w:rsidP="00B91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374FDEE" w14:textId="77777777" w:rsidR="00E54932" w:rsidRDefault="00E54932" w:rsidP="00B91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3E47D7" w14:textId="77777777" w:rsidR="00E54932" w:rsidRDefault="00E54932" w:rsidP="00B91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56B54F" w14:textId="77777777" w:rsidR="00B91C49" w:rsidRPr="00B91C49" w:rsidRDefault="00B91C49" w:rsidP="00B91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1C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Дополнительное соглашение</w:t>
      </w:r>
      <w:r w:rsidR="001D2C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</w:t>
      </w:r>
    </w:p>
    <w:p w14:paraId="23766600" w14:textId="77777777" w:rsidR="00B91C49" w:rsidRPr="00B91C49" w:rsidRDefault="00B91C49" w:rsidP="00B91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1C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Соглашению о порядке и условиях предоставления субсидии на финансовое обеспечение выполнения </w:t>
      </w:r>
      <w:proofErr w:type="gramStart"/>
      <w:r w:rsidR="001D2C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</w:t>
      </w:r>
      <w:r w:rsidRPr="00B91C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задания</w:t>
      </w:r>
      <w:proofErr w:type="gramEnd"/>
    </w:p>
    <w:p w14:paraId="1033E0B9" w14:textId="77777777" w:rsidR="00B91C49" w:rsidRPr="00B91C49" w:rsidRDefault="00B91C49" w:rsidP="00B91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"__" _______ № ___</w:t>
      </w:r>
    </w:p>
    <w:p w14:paraId="3140E111" w14:textId="77777777" w:rsidR="00B91C49" w:rsidRPr="00B91C49" w:rsidRDefault="00B91C49" w:rsidP="00B91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070412" w14:textId="77777777" w:rsidR="001D2C09" w:rsidRPr="00742E42" w:rsidRDefault="001D2C09" w:rsidP="001D2C0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__________________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proofErr w:type="gramStart"/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74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__» ___________ 20__ г.                                                                </w:t>
      </w:r>
    </w:p>
    <w:p w14:paraId="2533F78A" w14:textId="77777777" w:rsidR="001D2C09" w:rsidRPr="00B91C49" w:rsidRDefault="001D2C09" w:rsidP="001D2C0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232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(место </w:t>
      </w:r>
      <w:proofErr w:type="gramStart"/>
      <w:r w:rsidRPr="00B8232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заключения)   </w:t>
      </w:r>
      <w:proofErr w:type="gramEnd"/>
      <w:r w:rsidRPr="00B8232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</w:t>
      </w:r>
      <w:r w:rsidRPr="00B8232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(дата)                                                                              </w:t>
      </w:r>
    </w:p>
    <w:p w14:paraId="55AC2A2B" w14:textId="77777777" w:rsidR="001D2C09" w:rsidRPr="00B91C49" w:rsidRDefault="001D2C09" w:rsidP="001D2C0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14:paraId="48DAA6EF" w14:textId="77777777" w:rsidR="001D2C09" w:rsidRPr="000816B2" w:rsidRDefault="001D2C09" w:rsidP="001D2C0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16B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</w:t>
      </w:r>
      <w:r w:rsidRPr="000816B2">
        <w:rPr>
          <w:rFonts w:ascii="Times New Roman" w:hAnsi="Times New Roman" w:cs="Times New Roman"/>
          <w:i/>
          <w:sz w:val="20"/>
          <w:szCs w:val="20"/>
        </w:rPr>
        <w:t xml:space="preserve">ргана, </w:t>
      </w:r>
      <w:proofErr w:type="gramStart"/>
      <w:r w:rsidRPr="000816B2">
        <w:rPr>
          <w:rFonts w:ascii="Times New Roman" w:hAnsi="Times New Roman" w:cs="Times New Roman"/>
          <w:i/>
          <w:sz w:val="20"/>
          <w:szCs w:val="20"/>
        </w:rPr>
        <w:t>осуществляющего  функции</w:t>
      </w:r>
      <w:proofErr w:type="gramEnd"/>
      <w:r w:rsidRPr="000816B2">
        <w:rPr>
          <w:rFonts w:ascii="Times New Roman" w:hAnsi="Times New Roman" w:cs="Times New Roman"/>
          <w:i/>
          <w:sz w:val="20"/>
          <w:szCs w:val="20"/>
        </w:rPr>
        <w:t xml:space="preserve"> и полномочия учредителя муниципального  учреждения  муниципального образования «Холмский городской округ»</w:t>
      </w:r>
      <w:r w:rsidRPr="000816B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p w14:paraId="07430D92" w14:textId="77777777" w:rsidR="00B91C49" w:rsidRPr="00814C57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</w:t>
      </w:r>
      <w:proofErr w:type="gramStart"/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 получателю</w:t>
      </w:r>
      <w:proofErr w:type="gramEnd"/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средств  </w:t>
      </w:r>
      <w:r w:rsidR="001D2C09"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 доведены  лимиты бюджетных  обязательств  на предоставление субсидий </w:t>
      </w:r>
      <w:r w:rsidR="001D2C09"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бюджетным и автономным   учреждениям   на   финансовое   обеспечение   выполнения   ими</w:t>
      </w:r>
      <w:r w:rsidR="001D2C09"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задания  на  оказание  </w:t>
      </w:r>
      <w:r w:rsidR="00F45454"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(выполнение работ), именуемый  в    дальнейшем </w:t>
      </w:r>
      <w:r w:rsidR="00814C57"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</w:t>
      </w:r>
      <w:r w:rsidR="00814C57"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</w:p>
    <w:p w14:paraId="326C5F59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_______________________________________________________________________, </w:t>
      </w: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должности и ФИО руководителя или уполномоченного им лица)</w:t>
      </w:r>
    </w:p>
    <w:p w14:paraId="0292B3D9" w14:textId="77777777" w:rsidR="00B91C49" w:rsidRPr="00B91C49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______________________________________________,</w:t>
      </w:r>
    </w:p>
    <w:p w14:paraId="510A4F7E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(положение, доверенность, приказ или </w:t>
      </w:r>
      <w:proofErr w:type="gramStart"/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иной  документ</w:t>
      </w:r>
      <w:proofErr w:type="gramEnd"/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</w:t>
      </w:r>
      <w:r w:rsid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удостоверяющий </w:t>
      </w:r>
      <w:r w:rsid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</w:t>
      </w: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олномочия)</w:t>
      </w:r>
    </w:p>
    <w:p w14:paraId="13986F71" w14:textId="77777777" w:rsidR="00B91C49" w:rsidRPr="00B91C49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</w:t>
      </w: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</w:t>
      </w:r>
      <w:r w:rsidR="00814C5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__________________________________________________,</w:t>
      </w:r>
    </w:p>
    <w:p w14:paraId="59F80449" w14:textId="77777777" w:rsidR="00B91C49" w:rsidRPr="00814C57" w:rsidRDefault="00814C57" w:rsidP="00814C5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</w:t>
      </w:r>
      <w:r w:rsidR="00B91C49"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(наименование </w:t>
      </w: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муниципального</w:t>
      </w:r>
      <w:r w:rsidR="00B91C49"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бюджетного или автономного учреждения)</w:t>
      </w:r>
    </w:p>
    <w:p w14:paraId="1AC9543D" w14:textId="77777777" w:rsidR="00B91C49" w:rsidRPr="00B91C49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«Учреждение», в лице</w:t>
      </w: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_______________________________________________________________________,</w:t>
      </w:r>
    </w:p>
    <w:p w14:paraId="38B17B55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должности и ФИО руководителя или уполномоченного им лица)</w:t>
      </w:r>
    </w:p>
    <w:p w14:paraId="0BD5372F" w14:textId="77777777" w:rsidR="00B91C49" w:rsidRPr="00B91C49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______________________________________________,</w:t>
      </w:r>
    </w:p>
    <w:p w14:paraId="0DB2CE9C" w14:textId="77777777" w:rsidR="00B91C49" w:rsidRPr="00814C57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</w:t>
      </w:r>
      <w:r w:rsid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</w:t>
      </w: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(устав Учреждения или иной уполномочивающий документ)</w:t>
      </w:r>
    </w:p>
    <w:p w14:paraId="1FACE38E" w14:textId="77777777" w:rsidR="00B91C49" w:rsidRPr="00814C57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вместе именуемые Сторонами, в  соответствии с пунктом 7.5 Соглашения  о  порядке и условиях предоставления субсидии на финансовое обеспечение выполнения </w:t>
      </w:r>
      <w:r w:rsidR="00814C57"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от   "__" ________ № _____</w:t>
      </w: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  -   Соглашение)________________________________________________________ &lt;1&gt;</w:t>
      </w:r>
    </w:p>
    <w:p w14:paraId="46A290DB" w14:textId="77777777" w:rsidR="00B91C49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814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(иные основания для заключения настоящего Дополнительного соглашения)</w:t>
      </w:r>
    </w:p>
    <w:p w14:paraId="659C0C54" w14:textId="77777777" w:rsidR="00814C57" w:rsidRPr="00B91C49" w:rsidRDefault="00814C57" w:rsidP="00814C5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1C49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</w:t>
      </w:r>
    </w:p>
    <w:p w14:paraId="2E91EC80" w14:textId="77777777" w:rsidR="00814C57" w:rsidRPr="00814C57" w:rsidRDefault="00814C57" w:rsidP="00814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&lt;1&gt; Указываются при необходимости иные основания для заключения настоящего Дополнительного соглашения.</w:t>
      </w:r>
    </w:p>
    <w:p w14:paraId="2F2AB940" w14:textId="77777777" w:rsidR="00B91C49" w:rsidRPr="00814C57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настоящее Дополнительное соглашение к Соглашению о нижеследующем.</w:t>
      </w:r>
    </w:p>
    <w:p w14:paraId="1511A26C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Соглашение следующие изменения &lt;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&gt;:</w:t>
      </w:r>
    </w:p>
    <w:p w14:paraId="6090B85D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преамбуле:</w:t>
      </w:r>
    </w:p>
    <w:p w14:paraId="2AFDAB4B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___________________________________________________;</w:t>
      </w:r>
    </w:p>
    <w:p w14:paraId="60A1181D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1.1.2. ___________________________________________________;</w:t>
      </w:r>
    </w:p>
    <w:p w14:paraId="1F26EF66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1.2. в разделе 1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Соглашения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3BACDE2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1.2.1. в пункте 1.1 слова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«муниципального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на оказание </w:t>
      </w:r>
      <w:proofErr w:type="gramStart"/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proofErr w:type="gramEnd"/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(выполнение работ) № _____ от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20__ года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«муниципального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на оказание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(выполнение работ) № _____ от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20__ года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7928ED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в разделе 2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Порядок, условия предоставления Субсидии и финансовое обеспечение выполнения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323CD0F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 в абзаце _________________ пункта 2.2 сумму Субсидии в 20__ году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(_________________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_______) рублей - по коду БК ____________</w:t>
      </w:r>
    </w:p>
    <w:p w14:paraId="6F7EA4CB" w14:textId="77777777" w:rsidR="00B91C49" w:rsidRPr="00814C57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(сумма </w:t>
      </w:r>
      <w:proofErr w:type="gramStart"/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прописью)   </w:t>
      </w:r>
      <w:proofErr w:type="gramEnd"/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</w:t>
      </w:r>
      <w:r w:rsid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</w:t>
      </w:r>
      <w:r w:rsidRPr="00814C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(код БК) </w:t>
      </w:r>
    </w:p>
    <w:p w14:paraId="6884F29C" w14:textId="77777777" w:rsidR="00B91C49" w:rsidRPr="00814C57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увеличить/уменьшить на ___________________ рублей &lt;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&gt;;</w:t>
      </w:r>
    </w:p>
    <w:p w14:paraId="4F5C360B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в разделе 4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Сторон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922900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1.4.1. в пункте 4.1.2 слова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 рабочих дней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 рабочих дней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3BB925" w14:textId="77777777" w:rsidR="00B91C49" w:rsidRPr="00814C57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1.4.2. в пункте 4.1.3 слова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 1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 ___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F3A999C" w14:textId="77777777" w:rsidR="00B91C49" w:rsidRDefault="00B91C49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1.4.3. в пункте 4.1.5 слова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 рабочих дней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рабочих дней</w:t>
      </w:r>
      <w:r w:rsid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23AEFE" w14:textId="77777777" w:rsidR="00814C57" w:rsidRPr="00814C57" w:rsidRDefault="00814C57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1.4.4. в пункте 4.1.7 слова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___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___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1FD1E64" w14:textId="77777777" w:rsidR="00814C57" w:rsidRPr="00814C57" w:rsidRDefault="00814C57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1.4.5. пункт 4.1.8 изложить в следующей редакции:</w:t>
      </w:r>
    </w:p>
    <w:p w14:paraId="2683AD2F" w14:textId="77777777" w:rsidR="00814C57" w:rsidRPr="00814C57" w:rsidRDefault="00814C57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4.1.8. направлять Учреждению расчет средств Субсидии, подлежащих возврату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местный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на 1 января 20__ г., составленный по форме согласно приложению № ___ к настоящему Соглашению, являющемуся неотъемлемой частью настоящего Соглашения, в срок до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20__ г.;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497A929" w14:textId="77777777" w:rsidR="00814C57" w:rsidRPr="00814C57" w:rsidRDefault="00814C57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1.4.6. в пункте 4.3.1 слова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___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___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9414F80" w14:textId="77777777" w:rsidR="00814C57" w:rsidRPr="00814C57" w:rsidRDefault="00814C57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1.4.7. в пункте 4.3.2 слова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20__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20__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993D7E4" w14:textId="77777777" w:rsidR="00814C57" w:rsidRDefault="00814C57" w:rsidP="00814C5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1.4.8. в пункте 4.3.3 слова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определенном______________________________ ___________________________________________________________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814C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___________;</w:t>
      </w:r>
    </w:p>
    <w:p w14:paraId="07CDF902" w14:textId="77777777" w:rsidR="00621831" w:rsidRPr="00621831" w:rsidRDefault="00621831" w:rsidP="00621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(реквизиты нормативного правового акта Учредителя)</w:t>
      </w:r>
    </w:p>
    <w:p w14:paraId="03D67787" w14:textId="77777777" w:rsidR="00B91C49" w:rsidRPr="00814C57" w:rsidRDefault="00B91C49" w:rsidP="00814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--------------------------------</w:t>
      </w:r>
    </w:p>
    <w:p w14:paraId="55B4398D" w14:textId="77777777" w:rsidR="00B91C49" w:rsidRPr="00814C57" w:rsidRDefault="00B91C49" w:rsidP="00814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&lt;</w:t>
      </w:r>
      <w:r w:rsidR="00814C57"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&gt; Указываются пункты и (или) разделы Соглашения, в которые вносятся изменения.</w:t>
      </w:r>
    </w:p>
    <w:p w14:paraId="7E10C94F" w14:textId="77777777" w:rsidR="00B91C49" w:rsidRPr="00814C57" w:rsidRDefault="00B91C49" w:rsidP="00814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&lt;</w:t>
      </w:r>
      <w:r w:rsidR="00814C57"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&gt; Указываются изменения сумм, подлежащих перечислению: со знаком </w:t>
      </w:r>
      <w:r w:rsid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плюс</w:t>
      </w:r>
      <w:r w:rsid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 их увеличении и со знаком </w:t>
      </w:r>
      <w:r w:rsid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минус</w:t>
      </w:r>
      <w:r w:rsid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81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 их уменьшении.</w:t>
      </w:r>
    </w:p>
    <w:p w14:paraId="6507DBE6" w14:textId="77777777" w:rsidR="00621831" w:rsidRDefault="00621831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8BFEA9" w14:textId="77777777" w:rsidR="00B91C49" w:rsidRPr="00621831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заменить словами </w:t>
      </w:r>
      <w:r w:rsidR="00621831"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определенном __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________________________________________;</w:t>
      </w:r>
    </w:p>
    <w:p w14:paraId="0AB5A01F" w14:textId="77777777" w:rsidR="00B91C49" w:rsidRPr="00621831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218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</w:t>
      </w:r>
      <w:r w:rsidR="006218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</w:t>
      </w:r>
      <w:r w:rsidRPr="006218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(реквизиты нормативного правового акта Учредителя);</w:t>
      </w:r>
    </w:p>
    <w:p w14:paraId="74CC6926" w14:textId="77777777" w:rsidR="00B91C49" w:rsidRPr="00621831" w:rsidRDefault="00B91C49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1.4.9. в пункте 4.3.4.1 слова 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 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20__ г.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 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20__ г.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EAD73B" w14:textId="77777777" w:rsidR="00B91C49" w:rsidRPr="00621831" w:rsidRDefault="00B91C49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1.4.10. в пункте 4.3.4.2 слова 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 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20__ г.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 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20__ г.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C4FD929" w14:textId="77777777" w:rsidR="00B91C49" w:rsidRPr="00621831" w:rsidRDefault="00B91C49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Иные положения по настоящему Дополнительному соглашению &lt;1&gt;:</w:t>
      </w:r>
    </w:p>
    <w:p w14:paraId="0E4AD4DC" w14:textId="77777777" w:rsidR="00B91C49" w:rsidRPr="00621831" w:rsidRDefault="00B91C49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1.5.1. ___________________________________________________;</w:t>
      </w:r>
    </w:p>
    <w:p w14:paraId="67D4C307" w14:textId="77777777" w:rsidR="00B91C49" w:rsidRPr="00621831" w:rsidRDefault="00B91C49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1.5.2. ___________________________________________________.</w:t>
      </w:r>
    </w:p>
    <w:p w14:paraId="684ACBD7" w14:textId="77777777" w:rsidR="00B91C49" w:rsidRPr="00621831" w:rsidRDefault="00B91C49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раздел 8 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Платежные реквизиты Сторон</w:t>
      </w:r>
      <w:r w:rsid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__________________________________________________________________.</w:t>
      </w:r>
    </w:p>
    <w:p w14:paraId="187AF151" w14:textId="77777777" w:rsidR="00B91C49" w:rsidRPr="00621831" w:rsidRDefault="00B91C49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14:paraId="3F886DB8" w14:textId="77777777" w:rsidR="00B91C49" w:rsidRPr="00621831" w:rsidRDefault="00B91C49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дополнить приложением № ___ согласно приложению № ___ к настоящему Дополнительному соглашению, которое является его неотъемлемой частью; </w:t>
      </w:r>
    </w:p>
    <w:p w14:paraId="6FE5F5A5" w14:textId="77777777" w:rsidR="00621831" w:rsidRPr="00621831" w:rsidRDefault="00621831" w:rsidP="00621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внести изменения в приложение № ___ согласно приложению № ___ к настоящему Дополнительному соглашению, которое является его неотъемлемой частью.</w:t>
      </w:r>
    </w:p>
    <w:p w14:paraId="640DB7EB" w14:textId="77777777" w:rsidR="00621831" w:rsidRPr="00621831" w:rsidRDefault="00621831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Дополнительное соглашение является неотъемлемой частью Соглашения.</w:t>
      </w:r>
    </w:p>
    <w:p w14:paraId="7D55B1AC" w14:textId="77777777" w:rsidR="00621831" w:rsidRPr="00621831" w:rsidRDefault="00621831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5B8E04A0" w14:textId="77777777" w:rsidR="00621831" w:rsidRDefault="00621831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Условия Соглашения, не затронутые настоящим Дополнительным соглашением, остаются неизменными.</w:t>
      </w:r>
    </w:p>
    <w:p w14:paraId="725452C0" w14:textId="77777777" w:rsidR="00621831" w:rsidRPr="00621831" w:rsidRDefault="00621831" w:rsidP="00621831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p w14:paraId="27F78DC8" w14:textId="77777777" w:rsidR="00621831" w:rsidRDefault="00621831" w:rsidP="006218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6F936" w14:textId="77777777" w:rsidR="00621831" w:rsidRPr="00621831" w:rsidRDefault="00621831" w:rsidP="006218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Подписи Сторон:</w:t>
      </w:r>
    </w:p>
    <w:p w14:paraId="2993785E" w14:textId="77777777" w:rsidR="00621831" w:rsidRPr="00621831" w:rsidRDefault="00621831" w:rsidP="006218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6"/>
        <w:gridCol w:w="2256"/>
        <w:gridCol w:w="2256"/>
        <w:gridCol w:w="2258"/>
      </w:tblGrid>
      <w:tr w:rsidR="00621831" w:rsidRPr="00621831" w14:paraId="50C78459" w14:textId="77777777" w:rsidTr="00136246"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6945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Учредитель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3B9A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</w:p>
        </w:tc>
      </w:tr>
      <w:tr w:rsidR="00621831" w:rsidRPr="00621831" w14:paraId="625CD7BE" w14:textId="77777777" w:rsidTr="00136246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187C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_________________/</w:t>
            </w:r>
          </w:p>
          <w:p w14:paraId="0A1111D6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E87A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</w:t>
            </w:r>
          </w:p>
          <w:p w14:paraId="4E1470D4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4D0F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_________________/</w:t>
            </w:r>
          </w:p>
          <w:p w14:paraId="0E4DFC56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3872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</w:t>
            </w:r>
          </w:p>
          <w:p w14:paraId="15406484" w14:textId="77777777" w:rsidR="00621831" w:rsidRPr="00621831" w:rsidRDefault="00621831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18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(ФИО)</w:t>
            </w:r>
          </w:p>
        </w:tc>
      </w:tr>
    </w:tbl>
    <w:p w14:paraId="1ECD9248" w14:textId="77777777" w:rsidR="00621831" w:rsidRPr="00B91C49" w:rsidRDefault="00621831" w:rsidP="00621831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F718A1B" w14:textId="77777777" w:rsidR="00621831" w:rsidRPr="00B91C49" w:rsidRDefault="00621831" w:rsidP="006218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1CBFF41" w14:textId="77777777" w:rsidR="00B91C49" w:rsidRPr="00621831" w:rsidRDefault="00B91C49" w:rsidP="006218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--------------------------------</w:t>
      </w:r>
    </w:p>
    <w:p w14:paraId="1A0C4B77" w14:textId="77777777" w:rsidR="00B91C49" w:rsidRPr="00621831" w:rsidRDefault="00B91C49" w:rsidP="006218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18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&lt;1&gt; Указываются изменения, вносимые в соответствующие подпункты пунктов 4.1.10, 4.2.3, 4.3.6, 4.4.4, 5.2, 6.1 Соглашения, а также иные конкретные положения (при наличии).</w:t>
      </w:r>
    </w:p>
    <w:p w14:paraId="64B7C874" w14:textId="77777777" w:rsidR="00B91C49" w:rsidRPr="00B91C49" w:rsidRDefault="00B91C49" w:rsidP="00B91C4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91FB21" w14:textId="77777777" w:rsidR="00B91C49" w:rsidRPr="00B91C49" w:rsidRDefault="00B91C49" w:rsidP="00B91C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05C1DE4" w14:textId="77777777" w:rsidR="00957E06" w:rsidRDefault="00957E06"/>
    <w:sectPr w:rsidR="00957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DC288" w14:textId="77777777" w:rsidR="00E221D6" w:rsidRDefault="00E221D6" w:rsidP="00B91C49">
      <w:pPr>
        <w:spacing w:after="0" w:line="240" w:lineRule="auto"/>
      </w:pPr>
      <w:r>
        <w:separator/>
      </w:r>
    </w:p>
  </w:endnote>
  <w:endnote w:type="continuationSeparator" w:id="0">
    <w:p w14:paraId="4BCFD1BA" w14:textId="77777777" w:rsidR="00E221D6" w:rsidRDefault="00E221D6" w:rsidP="00B9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D737E" w14:textId="77777777" w:rsidR="00E221D6" w:rsidRDefault="00E221D6" w:rsidP="00B91C49">
      <w:pPr>
        <w:spacing w:after="0" w:line="240" w:lineRule="auto"/>
      </w:pPr>
      <w:r>
        <w:separator/>
      </w:r>
    </w:p>
  </w:footnote>
  <w:footnote w:type="continuationSeparator" w:id="0">
    <w:p w14:paraId="32E39D1C" w14:textId="77777777" w:rsidR="00E221D6" w:rsidRDefault="00E221D6" w:rsidP="00B91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2719351"/>
      <w:docPartObj>
        <w:docPartGallery w:val="Page Numbers (Top of Page)"/>
        <w:docPartUnique/>
      </w:docPartObj>
    </w:sdtPr>
    <w:sdtEndPr/>
    <w:sdtContent>
      <w:p w14:paraId="3355CF26" w14:textId="77777777" w:rsidR="00FC6B68" w:rsidRDefault="00FC6B68">
        <w:pPr>
          <w:pStyle w:val="a4"/>
          <w:jc w:val="center"/>
        </w:pPr>
      </w:p>
      <w:p w14:paraId="7DF8A4B7" w14:textId="77777777" w:rsidR="00FC6B68" w:rsidRDefault="00BE4E68">
        <w:pPr>
          <w:pStyle w:val="a4"/>
          <w:jc w:val="center"/>
        </w:pPr>
      </w:p>
    </w:sdtContent>
  </w:sdt>
  <w:p w14:paraId="46D3FE5C" w14:textId="77777777" w:rsidR="00FC6B68" w:rsidRDefault="00FC6B6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D41"/>
    <w:multiLevelType w:val="hybridMultilevel"/>
    <w:tmpl w:val="D9EA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504B37"/>
    <w:multiLevelType w:val="hybridMultilevel"/>
    <w:tmpl w:val="A75E6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BD1"/>
    <w:rsid w:val="00026EEA"/>
    <w:rsid w:val="00027543"/>
    <w:rsid w:val="00027C77"/>
    <w:rsid w:val="0006625B"/>
    <w:rsid w:val="00071584"/>
    <w:rsid w:val="000775E1"/>
    <w:rsid w:val="000816B2"/>
    <w:rsid w:val="000817C7"/>
    <w:rsid w:val="00082592"/>
    <w:rsid w:val="000D5307"/>
    <w:rsid w:val="00101EC2"/>
    <w:rsid w:val="00105A85"/>
    <w:rsid w:val="001140DE"/>
    <w:rsid w:val="0012168A"/>
    <w:rsid w:val="00136246"/>
    <w:rsid w:val="00136264"/>
    <w:rsid w:val="00152E96"/>
    <w:rsid w:val="00154B68"/>
    <w:rsid w:val="00155D32"/>
    <w:rsid w:val="00157911"/>
    <w:rsid w:val="001720E0"/>
    <w:rsid w:val="00193094"/>
    <w:rsid w:val="00194DF4"/>
    <w:rsid w:val="001B26B5"/>
    <w:rsid w:val="001D2C09"/>
    <w:rsid w:val="001E6748"/>
    <w:rsid w:val="001F4ED5"/>
    <w:rsid w:val="00207C07"/>
    <w:rsid w:val="002261E3"/>
    <w:rsid w:val="002261EC"/>
    <w:rsid w:val="00236445"/>
    <w:rsid w:val="00262CE5"/>
    <w:rsid w:val="00275764"/>
    <w:rsid w:val="0028716E"/>
    <w:rsid w:val="00295A6C"/>
    <w:rsid w:val="002A039F"/>
    <w:rsid w:val="002A0FBE"/>
    <w:rsid w:val="002A5BD2"/>
    <w:rsid w:val="002B168C"/>
    <w:rsid w:val="002C4ACB"/>
    <w:rsid w:val="002D7BF7"/>
    <w:rsid w:val="002E6B52"/>
    <w:rsid w:val="00300090"/>
    <w:rsid w:val="0031619F"/>
    <w:rsid w:val="003374EB"/>
    <w:rsid w:val="00343E57"/>
    <w:rsid w:val="00344FB6"/>
    <w:rsid w:val="00346D5E"/>
    <w:rsid w:val="00355F0B"/>
    <w:rsid w:val="00373758"/>
    <w:rsid w:val="003860B1"/>
    <w:rsid w:val="00395419"/>
    <w:rsid w:val="003B4D12"/>
    <w:rsid w:val="003E0611"/>
    <w:rsid w:val="003E5EB6"/>
    <w:rsid w:val="003F0360"/>
    <w:rsid w:val="00412A59"/>
    <w:rsid w:val="00444080"/>
    <w:rsid w:val="0045317B"/>
    <w:rsid w:val="004531CA"/>
    <w:rsid w:val="00461FF4"/>
    <w:rsid w:val="00463570"/>
    <w:rsid w:val="00477379"/>
    <w:rsid w:val="0048382C"/>
    <w:rsid w:val="0048576D"/>
    <w:rsid w:val="00493D63"/>
    <w:rsid w:val="0049485E"/>
    <w:rsid w:val="0049613D"/>
    <w:rsid w:val="004D1E17"/>
    <w:rsid w:val="004D3C8C"/>
    <w:rsid w:val="004D41CB"/>
    <w:rsid w:val="004D49CB"/>
    <w:rsid w:val="00500993"/>
    <w:rsid w:val="00502DDB"/>
    <w:rsid w:val="00514C92"/>
    <w:rsid w:val="00541DF7"/>
    <w:rsid w:val="00542101"/>
    <w:rsid w:val="005563C6"/>
    <w:rsid w:val="00561CD9"/>
    <w:rsid w:val="00563F1C"/>
    <w:rsid w:val="00571BC0"/>
    <w:rsid w:val="005B0013"/>
    <w:rsid w:val="005B1921"/>
    <w:rsid w:val="005B60E5"/>
    <w:rsid w:val="005C3D66"/>
    <w:rsid w:val="005E6E97"/>
    <w:rsid w:val="005F5ED5"/>
    <w:rsid w:val="00606CB1"/>
    <w:rsid w:val="00617947"/>
    <w:rsid w:val="00617C52"/>
    <w:rsid w:val="00621831"/>
    <w:rsid w:val="00640B05"/>
    <w:rsid w:val="00642C5E"/>
    <w:rsid w:val="006435B7"/>
    <w:rsid w:val="006473F9"/>
    <w:rsid w:val="00650860"/>
    <w:rsid w:val="00651B19"/>
    <w:rsid w:val="00653CC8"/>
    <w:rsid w:val="00654005"/>
    <w:rsid w:val="00662977"/>
    <w:rsid w:val="0067427F"/>
    <w:rsid w:val="006815AD"/>
    <w:rsid w:val="00681FF9"/>
    <w:rsid w:val="006A6EA3"/>
    <w:rsid w:val="006C3DB4"/>
    <w:rsid w:val="006F7CF0"/>
    <w:rsid w:val="007145E8"/>
    <w:rsid w:val="00742E42"/>
    <w:rsid w:val="00750198"/>
    <w:rsid w:val="00762FAB"/>
    <w:rsid w:val="00764947"/>
    <w:rsid w:val="00776C1F"/>
    <w:rsid w:val="00780EC3"/>
    <w:rsid w:val="007930F1"/>
    <w:rsid w:val="007952A7"/>
    <w:rsid w:val="007A061C"/>
    <w:rsid w:val="007B1046"/>
    <w:rsid w:val="007B4E7D"/>
    <w:rsid w:val="007D00AF"/>
    <w:rsid w:val="007D037A"/>
    <w:rsid w:val="007D1617"/>
    <w:rsid w:val="007D64EC"/>
    <w:rsid w:val="007D7CC8"/>
    <w:rsid w:val="007F2E44"/>
    <w:rsid w:val="007F47F9"/>
    <w:rsid w:val="007F5BC9"/>
    <w:rsid w:val="008105E5"/>
    <w:rsid w:val="008125AC"/>
    <w:rsid w:val="00814C57"/>
    <w:rsid w:val="0082489A"/>
    <w:rsid w:val="0083169F"/>
    <w:rsid w:val="00841DFC"/>
    <w:rsid w:val="00842EEF"/>
    <w:rsid w:val="008716B2"/>
    <w:rsid w:val="00891B73"/>
    <w:rsid w:val="00894523"/>
    <w:rsid w:val="008954C5"/>
    <w:rsid w:val="008C5089"/>
    <w:rsid w:val="008D363A"/>
    <w:rsid w:val="008E231E"/>
    <w:rsid w:val="008E3822"/>
    <w:rsid w:val="008F53AF"/>
    <w:rsid w:val="008F7CF5"/>
    <w:rsid w:val="00910790"/>
    <w:rsid w:val="009301EA"/>
    <w:rsid w:val="0093034C"/>
    <w:rsid w:val="00953D33"/>
    <w:rsid w:val="00954C31"/>
    <w:rsid w:val="00957E06"/>
    <w:rsid w:val="009600E5"/>
    <w:rsid w:val="00975C4D"/>
    <w:rsid w:val="00977680"/>
    <w:rsid w:val="0099614A"/>
    <w:rsid w:val="009A748E"/>
    <w:rsid w:val="009A7783"/>
    <w:rsid w:val="009B0D68"/>
    <w:rsid w:val="009F2284"/>
    <w:rsid w:val="00A228E0"/>
    <w:rsid w:val="00A335CB"/>
    <w:rsid w:val="00A47A2B"/>
    <w:rsid w:val="00A53E8A"/>
    <w:rsid w:val="00A66DE7"/>
    <w:rsid w:val="00A71319"/>
    <w:rsid w:val="00A71CF5"/>
    <w:rsid w:val="00A77E89"/>
    <w:rsid w:val="00A85CA2"/>
    <w:rsid w:val="00A933A8"/>
    <w:rsid w:val="00AA3BFB"/>
    <w:rsid w:val="00AB4AE3"/>
    <w:rsid w:val="00AE0FE3"/>
    <w:rsid w:val="00B06CCE"/>
    <w:rsid w:val="00B16B73"/>
    <w:rsid w:val="00B27355"/>
    <w:rsid w:val="00B452A2"/>
    <w:rsid w:val="00B45A9D"/>
    <w:rsid w:val="00B558E7"/>
    <w:rsid w:val="00B74398"/>
    <w:rsid w:val="00B8232F"/>
    <w:rsid w:val="00B83186"/>
    <w:rsid w:val="00B91C49"/>
    <w:rsid w:val="00B922A1"/>
    <w:rsid w:val="00B92BED"/>
    <w:rsid w:val="00BA5C86"/>
    <w:rsid w:val="00BB404C"/>
    <w:rsid w:val="00BE4E68"/>
    <w:rsid w:val="00BF5658"/>
    <w:rsid w:val="00C01BD1"/>
    <w:rsid w:val="00C06F2F"/>
    <w:rsid w:val="00C11D26"/>
    <w:rsid w:val="00C17B61"/>
    <w:rsid w:val="00C229D7"/>
    <w:rsid w:val="00C36C36"/>
    <w:rsid w:val="00C41F72"/>
    <w:rsid w:val="00C452C5"/>
    <w:rsid w:val="00C617ED"/>
    <w:rsid w:val="00C6415E"/>
    <w:rsid w:val="00C725CE"/>
    <w:rsid w:val="00C90B3C"/>
    <w:rsid w:val="00C93428"/>
    <w:rsid w:val="00CB1701"/>
    <w:rsid w:val="00CC08F2"/>
    <w:rsid w:val="00CC5AE7"/>
    <w:rsid w:val="00CC6BFC"/>
    <w:rsid w:val="00CC7A81"/>
    <w:rsid w:val="00CE02E2"/>
    <w:rsid w:val="00CE4F33"/>
    <w:rsid w:val="00CE57D4"/>
    <w:rsid w:val="00D05E95"/>
    <w:rsid w:val="00D34668"/>
    <w:rsid w:val="00D40E98"/>
    <w:rsid w:val="00D41644"/>
    <w:rsid w:val="00D50BAE"/>
    <w:rsid w:val="00D520CE"/>
    <w:rsid w:val="00D53139"/>
    <w:rsid w:val="00D54053"/>
    <w:rsid w:val="00D615B8"/>
    <w:rsid w:val="00D84E89"/>
    <w:rsid w:val="00D95287"/>
    <w:rsid w:val="00DB5A15"/>
    <w:rsid w:val="00DC5A49"/>
    <w:rsid w:val="00DC7576"/>
    <w:rsid w:val="00DE0364"/>
    <w:rsid w:val="00DE1E6E"/>
    <w:rsid w:val="00DE79BC"/>
    <w:rsid w:val="00DF377A"/>
    <w:rsid w:val="00DF653B"/>
    <w:rsid w:val="00E035B2"/>
    <w:rsid w:val="00E13ADC"/>
    <w:rsid w:val="00E14E38"/>
    <w:rsid w:val="00E16D75"/>
    <w:rsid w:val="00E21C14"/>
    <w:rsid w:val="00E221D6"/>
    <w:rsid w:val="00E24424"/>
    <w:rsid w:val="00E32A86"/>
    <w:rsid w:val="00E468DB"/>
    <w:rsid w:val="00E54932"/>
    <w:rsid w:val="00E765BB"/>
    <w:rsid w:val="00EC21F1"/>
    <w:rsid w:val="00EC2BB4"/>
    <w:rsid w:val="00F07429"/>
    <w:rsid w:val="00F15CB8"/>
    <w:rsid w:val="00F22D5D"/>
    <w:rsid w:val="00F27DC1"/>
    <w:rsid w:val="00F30BC0"/>
    <w:rsid w:val="00F45454"/>
    <w:rsid w:val="00F470E7"/>
    <w:rsid w:val="00F6012E"/>
    <w:rsid w:val="00F76B82"/>
    <w:rsid w:val="00F823AF"/>
    <w:rsid w:val="00FA6215"/>
    <w:rsid w:val="00FC6B68"/>
    <w:rsid w:val="00FD07B4"/>
    <w:rsid w:val="00FD1372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3221"/>
  <w15:docId w15:val="{6CF24CE8-C843-48CC-B70C-D848CF48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1C49"/>
  </w:style>
  <w:style w:type="table" w:styleId="a3">
    <w:name w:val="Table Grid"/>
    <w:basedOn w:val="a1"/>
    <w:uiPriority w:val="99"/>
    <w:rsid w:val="00B91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B91C4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91C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91C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1C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91C49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3"/>
    <w:uiPriority w:val="59"/>
    <w:rsid w:val="00B9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B404C"/>
    <w:pPr>
      <w:ind w:left="720"/>
      <w:contextualSpacing/>
    </w:pPr>
  </w:style>
  <w:style w:type="paragraph" w:styleId="ad">
    <w:name w:val="No Spacing"/>
    <w:uiPriority w:val="1"/>
    <w:qFormat/>
    <w:rsid w:val="00B06CCE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3"/>
    <w:uiPriority w:val="59"/>
    <w:rsid w:val="00895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9600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3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olmsk.dzhkh@sakhalin.gov.ru" TargetMode="External"/><Relationship Id="rId13" Type="http://schemas.openxmlformats.org/officeDocument/2006/relationships/hyperlink" Target="consultantplus://offline/ref=F6E5A75DF9B309971965358104AFFA394974F43235D56AD392C223A70FBD0582AEC6C8DFEA60C8B0835CCB744EAEw7B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E5A75DF9B309971965358104AFFA394974F4333AD46AD392C223A70FBD0582AEC6C8DFEA60C8B0835CCB744EAEw7B" TargetMode="External"/><Relationship Id="rId17" Type="http://schemas.openxmlformats.org/officeDocument/2006/relationships/hyperlink" Target="consultantplus://offline/ref=F6E5A75DF9B309971965358104AFFA39497BFB3E34D16AD392C223A70FBD0582AEC6C8DFEA60C8B0835CCB744EAEw7B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E5A75DF9B309971965358104AFFA39497BFB3E34D16AD392C223A70FBD0582AEC6C8DFEA60C8B0835CCB744EAEw7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6538B41CCB8F5A5073F62EADFE0D082949C52487C243734B972826D2DE41ED9764310E1B54F8E6A4O1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86538B41CCB8F5A5073F62EADFE0D082949C52487C243734B972826D2DE41ED9764310E1B54F9E3A4O4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6538B41CCB8F5A5073F62EADFE0D082949C42983C043734B972826D2ADOEI" TargetMode="External"/><Relationship Id="rId14" Type="http://schemas.openxmlformats.org/officeDocument/2006/relationships/hyperlink" Target="consultantplus://offline/ref=F6E5A75DF9B309971965358104AFFA394974F43235D56AD392C223A70FBD0582AEC6C8DFEA60C8B0835CCB744EAEw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40DB-1F0F-4931-8E24-EF88F02F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19</Pages>
  <Words>5439</Words>
  <Characters>31008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18-6</dc:creator>
  <cp:keywords/>
  <dc:description/>
  <cp:lastModifiedBy>Наталья Епихина</cp:lastModifiedBy>
  <cp:revision>38</cp:revision>
  <cp:lastPrinted>2025-01-29T00:23:00Z</cp:lastPrinted>
  <dcterms:created xsi:type="dcterms:W3CDTF">2024-01-15T23:33:00Z</dcterms:created>
  <dcterms:modified xsi:type="dcterms:W3CDTF">2025-01-29T00:27:00Z</dcterms:modified>
</cp:coreProperties>
</file>